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1452F" w14:textId="77777777" w:rsidR="00AB6B7A" w:rsidRPr="00221936" w:rsidRDefault="00AB6B7A" w:rsidP="06CC7FFB">
      <w:pPr>
        <w:spacing w:line="240" w:lineRule="auto"/>
        <w:ind w:left="2160" w:hanging="720"/>
        <w:jc w:val="center"/>
        <w:rPr>
          <w:b/>
          <w:bCs/>
        </w:rPr>
      </w:pPr>
    </w:p>
    <w:p w14:paraId="5A94614F" w14:textId="4B80B8F5" w:rsidR="0044433F" w:rsidRPr="007452EB" w:rsidRDefault="003151F5" w:rsidP="06CC7FFB">
      <w:pPr>
        <w:spacing w:line="240" w:lineRule="auto"/>
        <w:ind w:left="2160" w:hanging="720"/>
        <w:jc w:val="center"/>
        <w:rPr>
          <w:b/>
          <w:bCs/>
          <w:sz w:val="32"/>
          <w:szCs w:val="32"/>
        </w:rPr>
      </w:pPr>
      <w:r w:rsidRPr="06CC7FFB">
        <w:rPr>
          <w:b/>
          <w:bCs/>
          <w:sz w:val="32"/>
          <w:szCs w:val="32"/>
        </w:rPr>
        <w:t>PUBLICATIONS</w:t>
      </w:r>
    </w:p>
    <w:p w14:paraId="292BE236" w14:textId="7867091B" w:rsidR="00BA23AD" w:rsidRPr="007452EB" w:rsidRDefault="003151F5" w:rsidP="06CC7FFB">
      <w:pPr>
        <w:tabs>
          <w:tab w:val="left" w:pos="900"/>
        </w:tabs>
        <w:spacing w:line="240" w:lineRule="auto"/>
        <w:ind w:left="2160" w:hanging="720"/>
        <w:jc w:val="center"/>
        <w:rPr>
          <w:b/>
          <w:bCs/>
          <w:sz w:val="32"/>
          <w:szCs w:val="32"/>
        </w:rPr>
      </w:pPr>
      <w:r w:rsidRPr="268BE574">
        <w:rPr>
          <w:b/>
          <w:bCs/>
          <w:sz w:val="32"/>
          <w:szCs w:val="32"/>
        </w:rPr>
        <w:t>Global Governance &amp; Human Security (GGHS) Doctoral Students, Candidates and Alumni -- S</w:t>
      </w:r>
      <w:r w:rsidR="00B2408D" w:rsidRPr="268BE574">
        <w:rPr>
          <w:b/>
          <w:bCs/>
          <w:sz w:val="32"/>
          <w:szCs w:val="32"/>
        </w:rPr>
        <w:t>pring</w:t>
      </w:r>
      <w:r w:rsidRPr="268BE574">
        <w:rPr>
          <w:b/>
          <w:bCs/>
          <w:sz w:val="32"/>
          <w:szCs w:val="32"/>
        </w:rPr>
        <w:t xml:space="preserve"> 202</w:t>
      </w:r>
      <w:r w:rsidR="6DF10D5B" w:rsidRPr="268BE574">
        <w:rPr>
          <w:b/>
          <w:bCs/>
          <w:sz w:val="32"/>
          <w:szCs w:val="32"/>
        </w:rPr>
        <w:t>4</w:t>
      </w:r>
    </w:p>
    <w:p w14:paraId="53D1292C" w14:textId="380BD77E" w:rsidR="3B17A540" w:rsidRDefault="3D0B08B6" w:rsidP="268BE574">
      <w:pPr>
        <w:spacing w:beforeAutospacing="1" w:afterAutospacing="1" w:line="240" w:lineRule="auto"/>
        <w:ind w:left="2160" w:hanging="720"/>
        <w:jc w:val="center"/>
        <w:rPr>
          <w:b/>
          <w:bCs/>
          <w:u w:val="single"/>
        </w:rPr>
      </w:pPr>
      <w:r w:rsidRPr="268BE574">
        <w:rPr>
          <w:b/>
          <w:bCs/>
          <w:u w:val="single"/>
        </w:rPr>
        <w:t>(Names in bold are GGHS doctoral students and recent alum</w:t>
      </w:r>
      <w:r w:rsidR="0C7049B8" w:rsidRPr="268BE574">
        <w:rPr>
          <w:b/>
          <w:bCs/>
          <w:u w:val="single"/>
        </w:rPr>
        <w:t>ni</w:t>
      </w:r>
    </w:p>
    <w:p w14:paraId="1352E740" w14:textId="77777777" w:rsidR="00256D1F" w:rsidRDefault="00256D1F" w:rsidP="2BBE7143">
      <w:pPr>
        <w:spacing w:beforeAutospacing="1" w:afterAutospacing="1" w:line="240" w:lineRule="auto"/>
        <w:ind w:left="2160" w:hanging="720"/>
        <w:rPr>
          <w:rFonts w:eastAsia="Times New Roman"/>
          <w:b/>
          <w:bCs/>
          <w:sz w:val="24"/>
          <w:szCs w:val="24"/>
        </w:rPr>
      </w:pPr>
    </w:p>
    <w:p w14:paraId="71AF3BD5" w14:textId="18FF404F" w:rsidR="2BBE7143" w:rsidRPr="00870151" w:rsidRDefault="00467536" w:rsidP="2BBE7143">
      <w:pPr>
        <w:spacing w:beforeAutospacing="1" w:afterAutospacing="1" w:line="240" w:lineRule="auto"/>
        <w:ind w:left="2160" w:hanging="720"/>
        <w:rPr>
          <w:rFonts w:eastAsia="Times New Roman"/>
          <w:sz w:val="24"/>
          <w:szCs w:val="24"/>
        </w:rPr>
      </w:pPr>
      <w:r>
        <w:rPr>
          <w:rFonts w:eastAsia="Times New Roman"/>
          <w:b/>
          <w:bCs/>
          <w:sz w:val="24"/>
          <w:szCs w:val="24"/>
        </w:rPr>
        <w:t>McMahan, L. D.</w:t>
      </w:r>
      <w:r w:rsidR="00B7204D">
        <w:rPr>
          <w:rFonts w:eastAsia="Times New Roman"/>
          <w:b/>
          <w:bCs/>
          <w:sz w:val="24"/>
          <w:szCs w:val="24"/>
        </w:rPr>
        <w:t>,</w:t>
      </w:r>
      <w:r w:rsidR="00B7204D">
        <w:rPr>
          <w:rFonts w:eastAsia="Times New Roman"/>
          <w:sz w:val="24"/>
          <w:szCs w:val="24"/>
        </w:rPr>
        <w:t xml:space="preserve"> &amp; Sprague, C. (2024). </w:t>
      </w:r>
      <w:r w:rsidR="00870151" w:rsidRPr="00870151">
        <w:rPr>
          <w:rFonts w:eastAsia="Times New Roman"/>
          <w:sz w:val="24"/>
          <w:szCs w:val="24"/>
        </w:rPr>
        <w:t xml:space="preserve">The varied perspectives of </w:t>
      </w:r>
      <w:proofErr w:type="spellStart"/>
      <w:r w:rsidR="00870151" w:rsidRPr="00870151">
        <w:rPr>
          <w:rFonts w:eastAsia="Times New Roman"/>
          <w:sz w:val="24"/>
          <w:szCs w:val="24"/>
        </w:rPr>
        <w:t>organisational</w:t>
      </w:r>
      <w:proofErr w:type="spellEnd"/>
      <w:r w:rsidR="00870151" w:rsidRPr="00870151">
        <w:rPr>
          <w:rFonts w:eastAsia="Times New Roman"/>
          <w:sz w:val="24"/>
          <w:szCs w:val="24"/>
        </w:rPr>
        <w:t xml:space="preserve"> effectiveness: What’s </w:t>
      </w:r>
      <w:proofErr w:type="spellStart"/>
      <w:r w:rsidR="00870151" w:rsidRPr="00870151">
        <w:rPr>
          <w:rFonts w:eastAsia="Times New Roman"/>
          <w:sz w:val="24"/>
          <w:szCs w:val="24"/>
        </w:rPr>
        <w:t>atstake</w:t>
      </w:r>
      <w:proofErr w:type="spellEnd"/>
      <w:r w:rsidR="00870151" w:rsidRPr="00870151">
        <w:rPr>
          <w:rFonts w:eastAsia="Times New Roman"/>
          <w:sz w:val="24"/>
          <w:szCs w:val="24"/>
        </w:rPr>
        <w:t xml:space="preserve"> for early childhood development </w:t>
      </w:r>
      <w:proofErr w:type="spellStart"/>
      <w:r w:rsidR="00870151" w:rsidRPr="00870151">
        <w:rPr>
          <w:rFonts w:eastAsia="Times New Roman"/>
          <w:sz w:val="24"/>
          <w:szCs w:val="24"/>
        </w:rPr>
        <w:t>programmes</w:t>
      </w:r>
      <w:proofErr w:type="spellEnd"/>
      <w:r w:rsidR="00870151" w:rsidRPr="00870151">
        <w:rPr>
          <w:rFonts w:eastAsia="Times New Roman"/>
          <w:sz w:val="24"/>
          <w:szCs w:val="24"/>
        </w:rPr>
        <w:t xml:space="preserve"> in Rwanda?</w:t>
      </w:r>
      <w:r w:rsidR="00870151">
        <w:rPr>
          <w:rFonts w:eastAsia="Times New Roman"/>
          <w:sz w:val="24"/>
          <w:szCs w:val="24"/>
        </w:rPr>
        <w:t xml:space="preserve"> </w:t>
      </w:r>
      <w:r w:rsidR="00870151">
        <w:rPr>
          <w:rFonts w:eastAsia="Times New Roman"/>
          <w:i/>
          <w:iCs/>
          <w:sz w:val="24"/>
          <w:szCs w:val="24"/>
        </w:rPr>
        <w:t>Global Public Health</w:t>
      </w:r>
      <w:r w:rsidR="00AA15E9">
        <w:rPr>
          <w:rFonts w:eastAsia="Times New Roman"/>
          <w:sz w:val="24"/>
          <w:szCs w:val="24"/>
        </w:rPr>
        <w:t>, 19(1)</w:t>
      </w:r>
      <w:r w:rsidR="0097730C">
        <w:rPr>
          <w:rFonts w:eastAsia="Times New Roman"/>
          <w:sz w:val="24"/>
          <w:szCs w:val="24"/>
        </w:rPr>
        <w:t xml:space="preserve">. </w:t>
      </w:r>
      <w:hyperlink r:id="rId9" w:history="1">
        <w:r w:rsidR="0097730C" w:rsidRPr="00EA0617">
          <w:rPr>
            <w:rStyle w:val="Hyperlink"/>
            <w:rFonts w:eastAsia="Times New Roman"/>
            <w:sz w:val="24"/>
            <w:szCs w:val="24"/>
          </w:rPr>
          <w:t>https://doi.org/10.1080/17441692.2024.2377280</w:t>
        </w:r>
      </w:hyperlink>
      <w:r w:rsidR="0097730C">
        <w:rPr>
          <w:rFonts w:eastAsia="Times New Roman"/>
          <w:sz w:val="24"/>
          <w:szCs w:val="24"/>
        </w:rPr>
        <w:t xml:space="preserve">. </w:t>
      </w:r>
    </w:p>
    <w:p w14:paraId="7C6400C8" w14:textId="77777777" w:rsidR="00256D1F" w:rsidRDefault="0062652C" w:rsidP="06CC7FFB">
      <w:pPr>
        <w:spacing w:beforeAutospacing="1" w:afterAutospacing="1" w:line="240" w:lineRule="auto"/>
        <w:ind w:left="2160" w:hanging="720"/>
        <w:rPr>
          <w:rFonts w:eastAsia="Times New Roman"/>
          <w:sz w:val="24"/>
          <w:szCs w:val="24"/>
        </w:rPr>
      </w:pPr>
      <w:r>
        <w:rPr>
          <w:rFonts w:eastAsia="Times New Roman"/>
          <w:b/>
          <w:bCs/>
          <w:sz w:val="24"/>
          <w:szCs w:val="24"/>
        </w:rPr>
        <w:t>Hagen, J.</w:t>
      </w:r>
      <w:r w:rsidR="00B1409A">
        <w:rPr>
          <w:rFonts w:eastAsia="Times New Roman"/>
          <w:b/>
          <w:bCs/>
          <w:sz w:val="24"/>
          <w:szCs w:val="24"/>
        </w:rPr>
        <w:t xml:space="preserve"> J., </w:t>
      </w:r>
      <w:r w:rsidR="00B1409A">
        <w:rPr>
          <w:rFonts w:eastAsia="Times New Roman"/>
          <w:sz w:val="24"/>
          <w:szCs w:val="24"/>
        </w:rPr>
        <w:t>&amp; Edney-Browne, A. (</w:t>
      </w:r>
      <w:r w:rsidR="00DC1440">
        <w:rPr>
          <w:rFonts w:eastAsia="Times New Roman"/>
          <w:sz w:val="24"/>
          <w:szCs w:val="24"/>
        </w:rPr>
        <w:t xml:space="preserve">2024, August). </w:t>
      </w:r>
      <w:r w:rsidR="00BE6B5E">
        <w:rPr>
          <w:rFonts w:eastAsia="Times New Roman"/>
          <w:sz w:val="24"/>
          <w:szCs w:val="24"/>
        </w:rPr>
        <w:t xml:space="preserve">Queer Experiences Within the Bounds of International Relations. </w:t>
      </w:r>
      <w:r w:rsidR="002A45FE">
        <w:rPr>
          <w:rFonts w:eastAsia="Times New Roman"/>
          <w:i/>
          <w:iCs/>
          <w:sz w:val="24"/>
          <w:szCs w:val="24"/>
        </w:rPr>
        <w:t>Alternatives: Global, Local, Political</w:t>
      </w:r>
      <w:r w:rsidR="00587F81">
        <w:rPr>
          <w:rFonts w:eastAsia="Times New Roman"/>
          <w:sz w:val="24"/>
          <w:szCs w:val="24"/>
        </w:rPr>
        <w:t xml:space="preserve">, 49(3), </w:t>
      </w:r>
      <w:r w:rsidR="00626AB0">
        <w:rPr>
          <w:rFonts w:eastAsia="Times New Roman"/>
          <w:sz w:val="24"/>
          <w:szCs w:val="24"/>
        </w:rPr>
        <w:t xml:space="preserve">190-197. </w:t>
      </w:r>
      <w:hyperlink r:id="rId10" w:history="1">
        <w:r w:rsidR="00626AB0" w:rsidRPr="00EA0617">
          <w:rPr>
            <w:rStyle w:val="Hyperlink"/>
            <w:rFonts w:eastAsia="Times New Roman"/>
            <w:sz w:val="24"/>
            <w:szCs w:val="24"/>
          </w:rPr>
          <w:t>https://doi.org/10.1177/03043754231183560</w:t>
        </w:r>
      </w:hyperlink>
      <w:r w:rsidR="00626AB0">
        <w:rPr>
          <w:rFonts w:eastAsia="Times New Roman"/>
          <w:sz w:val="24"/>
          <w:szCs w:val="24"/>
        </w:rPr>
        <w:t>.</w:t>
      </w:r>
    </w:p>
    <w:p w14:paraId="5FE3DDBA" w14:textId="0DFC1F62" w:rsidR="0062652C" w:rsidRPr="00A83A11" w:rsidRDefault="00256D1F" w:rsidP="008D14FB">
      <w:pPr>
        <w:spacing w:beforeAutospacing="1" w:afterAutospacing="1" w:line="240" w:lineRule="auto"/>
        <w:ind w:left="2160" w:hanging="720"/>
        <w:rPr>
          <w:rFonts w:eastAsia="Times New Roman"/>
          <w:sz w:val="24"/>
          <w:szCs w:val="24"/>
        </w:rPr>
      </w:pPr>
      <w:proofErr w:type="spellStart"/>
      <w:r>
        <w:rPr>
          <w:rFonts w:eastAsia="Times New Roman"/>
          <w:b/>
          <w:bCs/>
          <w:sz w:val="24"/>
          <w:szCs w:val="24"/>
        </w:rPr>
        <w:t>Gatonye</w:t>
      </w:r>
      <w:proofErr w:type="spellEnd"/>
      <w:r>
        <w:rPr>
          <w:rFonts w:eastAsia="Times New Roman"/>
          <w:b/>
          <w:bCs/>
          <w:sz w:val="24"/>
          <w:szCs w:val="24"/>
        </w:rPr>
        <w:t xml:space="preserve">, M. </w:t>
      </w:r>
      <w:r w:rsidR="00132008">
        <w:rPr>
          <w:rFonts w:eastAsia="Times New Roman"/>
          <w:sz w:val="24"/>
          <w:szCs w:val="24"/>
        </w:rPr>
        <w:t>(2024, June 8).</w:t>
      </w:r>
      <w:r w:rsidR="008D14FB">
        <w:rPr>
          <w:rFonts w:eastAsia="Times New Roman"/>
          <w:sz w:val="24"/>
          <w:szCs w:val="24"/>
        </w:rPr>
        <w:t xml:space="preserve"> </w:t>
      </w:r>
      <w:r w:rsidR="00132008" w:rsidRPr="00132008">
        <w:rPr>
          <w:rFonts w:eastAsia="Times New Roman"/>
          <w:sz w:val="24"/>
          <w:szCs w:val="24"/>
        </w:rPr>
        <w:t>Weaving Baskets of Change: Women Organizing in Kenya’s Fisheries and Aquaculture</w:t>
      </w:r>
      <w:r w:rsidR="008D14FB">
        <w:rPr>
          <w:rFonts w:eastAsia="Times New Roman"/>
          <w:sz w:val="24"/>
          <w:szCs w:val="24"/>
        </w:rPr>
        <w:t xml:space="preserve">. </w:t>
      </w:r>
      <w:r w:rsidR="008D14FB">
        <w:rPr>
          <w:rFonts w:eastAsia="Times New Roman"/>
          <w:i/>
          <w:iCs/>
          <w:sz w:val="24"/>
          <w:szCs w:val="24"/>
        </w:rPr>
        <w:t xml:space="preserve">New Security Beat. </w:t>
      </w:r>
      <w:r w:rsidR="00A83A11">
        <w:rPr>
          <w:rFonts w:eastAsia="Times New Roman"/>
          <w:sz w:val="24"/>
          <w:szCs w:val="24"/>
        </w:rPr>
        <w:t xml:space="preserve">Retrieved June 30, 2024 from </w:t>
      </w:r>
      <w:hyperlink r:id="rId11" w:history="1">
        <w:r w:rsidR="00A83A11" w:rsidRPr="00EA0617">
          <w:rPr>
            <w:rStyle w:val="Hyperlink"/>
            <w:rFonts w:eastAsia="Times New Roman"/>
            <w:sz w:val="24"/>
            <w:szCs w:val="24"/>
          </w:rPr>
          <w:t>https://www.newsecuritybeat.org/2024/07/weaving-baskets-of-change-women-organizing-in-kenyas-fisheries-and-aquaculture/?utm_campaign=ecsp&amp;utm_medium=email&amp;utm_source=event&amp;emci=3a1ae038-503d-ef11-86d2-6045bdd9e096&amp;emdi=b98b5ce5-533d-ef11-86d2-6045bdd9e096&amp;ceid=33574</w:t>
        </w:r>
      </w:hyperlink>
      <w:r w:rsidR="00A83A11">
        <w:rPr>
          <w:rFonts w:eastAsia="Times New Roman"/>
          <w:sz w:val="24"/>
          <w:szCs w:val="24"/>
        </w:rPr>
        <w:t xml:space="preserve">. </w:t>
      </w:r>
    </w:p>
    <w:p w14:paraId="79BB6A86" w14:textId="35E651FB" w:rsidR="3B17A540" w:rsidRDefault="721D384A" w:rsidP="06CC7FFB">
      <w:pPr>
        <w:spacing w:beforeAutospacing="1" w:afterAutospacing="1" w:line="240" w:lineRule="auto"/>
        <w:ind w:left="2160" w:hanging="720"/>
        <w:rPr>
          <w:rFonts w:eastAsia="Times New Roman"/>
          <w:sz w:val="24"/>
          <w:szCs w:val="24"/>
        </w:rPr>
      </w:pPr>
      <w:r w:rsidRPr="06CC7FFB">
        <w:rPr>
          <w:rFonts w:eastAsia="Times New Roman"/>
          <w:b/>
          <w:bCs/>
          <w:sz w:val="24"/>
          <w:szCs w:val="24"/>
        </w:rPr>
        <w:t xml:space="preserve">Aboh, A. B., &amp; </w:t>
      </w:r>
      <w:proofErr w:type="spellStart"/>
      <w:r w:rsidRPr="06CC7FFB">
        <w:rPr>
          <w:rFonts w:eastAsia="Times New Roman"/>
          <w:sz w:val="24"/>
          <w:szCs w:val="24"/>
        </w:rPr>
        <w:t>Okoi</w:t>
      </w:r>
      <w:proofErr w:type="spellEnd"/>
      <w:r w:rsidRPr="06CC7FFB">
        <w:rPr>
          <w:rFonts w:eastAsia="Times New Roman"/>
          <w:sz w:val="24"/>
          <w:szCs w:val="24"/>
        </w:rPr>
        <w:t xml:space="preserve">, O. (2023, February 23). </w:t>
      </w:r>
      <w:r w:rsidRPr="06CC7FFB">
        <w:rPr>
          <w:rFonts w:eastAsia="Times New Roman"/>
          <w:i/>
          <w:iCs/>
          <w:sz w:val="24"/>
          <w:szCs w:val="24"/>
        </w:rPr>
        <w:t>The "</w:t>
      </w:r>
      <w:proofErr w:type="spellStart"/>
      <w:r w:rsidRPr="06CC7FFB">
        <w:rPr>
          <w:rFonts w:eastAsia="Times New Roman"/>
          <w:i/>
          <w:iCs/>
          <w:sz w:val="24"/>
          <w:szCs w:val="24"/>
        </w:rPr>
        <w:t>Obidient</w:t>
      </w:r>
      <w:proofErr w:type="spellEnd"/>
      <w:r w:rsidRPr="06CC7FFB">
        <w:rPr>
          <w:rFonts w:eastAsia="Times New Roman"/>
          <w:i/>
          <w:iCs/>
          <w:sz w:val="24"/>
          <w:szCs w:val="24"/>
        </w:rPr>
        <w:t xml:space="preserve"> Movement" will shape Nigerian politics beyond the 2023 presidential election</w:t>
      </w:r>
      <w:r w:rsidRPr="06CC7FFB">
        <w:rPr>
          <w:rFonts w:eastAsia="Times New Roman"/>
          <w:sz w:val="24"/>
          <w:szCs w:val="24"/>
        </w:rPr>
        <w:t xml:space="preserve">. Africa at LSE. Retrieved February 28, 2023, from </w:t>
      </w:r>
      <w:hyperlink r:id="rId12">
        <w:r w:rsidRPr="06CC7FFB">
          <w:rPr>
            <w:rStyle w:val="Hyperlink"/>
            <w:rFonts w:eastAsia="Times New Roman"/>
            <w:sz w:val="24"/>
            <w:szCs w:val="24"/>
          </w:rPr>
          <w:t>https://blogs.lse.ac.uk/africaatlse/2023/02/23/the-obidient-movement-will-shape-nigerian-politics-beyond-the-2023-presidential-election/</w:t>
        </w:r>
      </w:hyperlink>
      <w:r w:rsidRPr="06CC7FFB">
        <w:rPr>
          <w:rFonts w:eastAsia="Times New Roman"/>
          <w:sz w:val="24"/>
          <w:szCs w:val="24"/>
        </w:rPr>
        <w:t>.</w:t>
      </w:r>
    </w:p>
    <w:p w14:paraId="135EF455" w14:textId="3302AB20" w:rsidR="007B2C84" w:rsidRPr="00221936" w:rsidRDefault="007B2C84" w:rsidP="06CC7FFB">
      <w:pPr>
        <w:spacing w:line="240" w:lineRule="auto"/>
        <w:ind w:left="2160" w:hanging="720"/>
      </w:pPr>
      <w:r w:rsidRPr="06CC7FFB">
        <w:rPr>
          <w:b/>
          <w:bCs/>
        </w:rPr>
        <w:t>Aboh, A.</w:t>
      </w:r>
      <w:r>
        <w:t xml:space="preserve"> (2023, February 10). 2023 general elections and security threats in Nigeria: Conflict Research Consortium for Africa. Retrieved March 6, 2023, from </w:t>
      </w:r>
      <w:hyperlink r:id="rId13">
        <w:r w:rsidRPr="06CC7FFB">
          <w:rPr>
            <w:rStyle w:val="Hyperlink"/>
          </w:rPr>
          <w:t>https://conflictresearchconsortiumforafrica.com/blog/f/2023-general-elections-and-security-threats-in-nigeria</w:t>
        </w:r>
      </w:hyperlink>
      <w:r>
        <w:t xml:space="preserve"> </w:t>
      </w:r>
    </w:p>
    <w:p w14:paraId="45C99EC1" w14:textId="1F361522" w:rsidR="077BD819" w:rsidRDefault="4074CD85" w:rsidP="06CC7FFB">
      <w:pPr>
        <w:spacing w:beforeAutospacing="1" w:afterAutospacing="1" w:line="240" w:lineRule="auto"/>
        <w:ind w:left="2160" w:hanging="720"/>
        <w:rPr>
          <w:rFonts w:eastAsia="Times New Roman"/>
          <w:sz w:val="24"/>
          <w:szCs w:val="24"/>
        </w:rPr>
      </w:pPr>
      <w:r w:rsidRPr="06CC7FFB">
        <w:rPr>
          <w:rFonts w:eastAsia="Times New Roman"/>
          <w:b/>
          <w:bCs/>
          <w:sz w:val="24"/>
          <w:szCs w:val="24"/>
        </w:rPr>
        <w:t xml:space="preserve">Aboh, A. B., &amp; </w:t>
      </w:r>
      <w:proofErr w:type="spellStart"/>
      <w:r w:rsidRPr="06CC7FFB">
        <w:rPr>
          <w:rFonts w:eastAsia="Times New Roman"/>
          <w:sz w:val="24"/>
          <w:szCs w:val="24"/>
        </w:rPr>
        <w:t>Okoi</w:t>
      </w:r>
      <w:proofErr w:type="spellEnd"/>
      <w:r w:rsidRPr="06CC7FFB">
        <w:rPr>
          <w:rFonts w:eastAsia="Times New Roman"/>
          <w:sz w:val="24"/>
          <w:szCs w:val="24"/>
        </w:rPr>
        <w:t xml:space="preserve">, O. (2023, February 23). </w:t>
      </w:r>
      <w:r w:rsidRPr="06CC7FFB">
        <w:rPr>
          <w:rFonts w:eastAsia="Times New Roman"/>
          <w:i/>
          <w:iCs/>
          <w:sz w:val="24"/>
          <w:szCs w:val="24"/>
        </w:rPr>
        <w:t>The "</w:t>
      </w:r>
      <w:proofErr w:type="spellStart"/>
      <w:r w:rsidRPr="06CC7FFB">
        <w:rPr>
          <w:rFonts w:eastAsia="Times New Roman"/>
          <w:i/>
          <w:iCs/>
          <w:sz w:val="24"/>
          <w:szCs w:val="24"/>
        </w:rPr>
        <w:t>Obidient</w:t>
      </w:r>
      <w:proofErr w:type="spellEnd"/>
      <w:r w:rsidRPr="06CC7FFB">
        <w:rPr>
          <w:rFonts w:eastAsia="Times New Roman"/>
          <w:i/>
          <w:iCs/>
          <w:sz w:val="24"/>
          <w:szCs w:val="24"/>
        </w:rPr>
        <w:t xml:space="preserve"> Movement" will shape Nigerian politics beyond the 2023 presidential election</w:t>
      </w:r>
      <w:r w:rsidRPr="06CC7FFB">
        <w:rPr>
          <w:rFonts w:eastAsia="Times New Roman"/>
          <w:sz w:val="24"/>
          <w:szCs w:val="24"/>
        </w:rPr>
        <w:t xml:space="preserve">. Africa at LSE. Retrieved February 28, 2023, from </w:t>
      </w:r>
      <w:hyperlink r:id="rId14">
        <w:r w:rsidR="0F9DA132" w:rsidRPr="06CC7FFB">
          <w:rPr>
            <w:rStyle w:val="Hyperlink"/>
            <w:rFonts w:eastAsia="Times New Roman"/>
            <w:sz w:val="24"/>
            <w:szCs w:val="24"/>
          </w:rPr>
          <w:t>https://blogs.lse.ac.uk/africaatlse/2023/02/23/the-obidient-movement-will-shape-nigerian-politics-beyond-the-2023-presidential-election/</w:t>
        </w:r>
      </w:hyperlink>
      <w:r w:rsidR="0F9DA132" w:rsidRPr="06CC7FFB">
        <w:rPr>
          <w:rFonts w:eastAsia="Times New Roman"/>
          <w:sz w:val="24"/>
          <w:szCs w:val="24"/>
        </w:rPr>
        <w:t xml:space="preserve">. </w:t>
      </w:r>
    </w:p>
    <w:p w14:paraId="5A06FC32" w14:textId="789FC168" w:rsidR="0C914C85" w:rsidRDefault="0C914C85" w:rsidP="06CC7FFB">
      <w:pPr>
        <w:spacing w:line="240" w:lineRule="auto"/>
        <w:ind w:left="2160" w:hanging="720"/>
      </w:pPr>
      <w:r>
        <w:t xml:space="preserve">Abdulaziz, A.H., Ghalia, A. T., Evren Tok, M. Besada, H., </w:t>
      </w:r>
      <w:proofErr w:type="spellStart"/>
      <w:r>
        <w:t>O'Bright</w:t>
      </w:r>
      <w:proofErr w:type="spellEnd"/>
      <w:r>
        <w:t xml:space="preserve">, B. &amp; </w:t>
      </w:r>
      <w:proofErr w:type="spellStart"/>
      <w:r w:rsidRPr="06CC7FFB">
        <w:rPr>
          <w:b/>
          <w:bCs/>
        </w:rPr>
        <w:t>Mcsparren</w:t>
      </w:r>
      <w:proofErr w:type="spellEnd"/>
      <w:r w:rsidRPr="06CC7FFB">
        <w:rPr>
          <w:b/>
          <w:bCs/>
        </w:rPr>
        <w:t>, J.</w:t>
      </w:r>
      <w:r>
        <w:t xml:space="preserve"> (2016). Qatar's Global-Local Nexus: From soft to nested power? Policymaking in a transformative state: The case of Qatar, M. Evren Tok, </w:t>
      </w:r>
      <w:proofErr w:type="spellStart"/>
      <w:r>
        <w:t>Lolwah</w:t>
      </w:r>
      <w:proofErr w:type="spellEnd"/>
      <w:r>
        <w:t xml:space="preserve"> R. M. </w:t>
      </w:r>
      <w:proofErr w:type="spellStart"/>
      <w:r>
        <w:t>Alkhater</w:t>
      </w:r>
      <w:proofErr w:type="spellEnd"/>
      <w:r>
        <w:t xml:space="preserve">, Leslie A. Pal (edits.), </w:t>
      </w:r>
      <w:r w:rsidRPr="06CC7FFB">
        <w:rPr>
          <w:i/>
          <w:iCs/>
        </w:rPr>
        <w:t>Policy Making in a Transformative State</w:t>
      </w:r>
      <w:r>
        <w:t xml:space="preserve">, 347-365. </w:t>
      </w:r>
    </w:p>
    <w:p w14:paraId="37119C9B" w14:textId="4EBFCCED" w:rsidR="004D23A9" w:rsidRPr="004D23A9" w:rsidRDefault="004D23A9" w:rsidP="003C2B83">
      <w:pPr>
        <w:spacing w:before="100" w:beforeAutospacing="1" w:after="100" w:afterAutospacing="1" w:line="240" w:lineRule="auto"/>
        <w:ind w:left="2160" w:hanging="720"/>
        <w:rPr>
          <w:rFonts w:eastAsia="Times New Roman"/>
          <w:sz w:val="24"/>
          <w:szCs w:val="24"/>
        </w:rPr>
      </w:pPr>
      <w:r w:rsidRPr="004D23A9">
        <w:rPr>
          <w:rFonts w:eastAsia="Times New Roman"/>
          <w:b/>
          <w:bCs/>
          <w:sz w:val="24"/>
          <w:szCs w:val="24"/>
        </w:rPr>
        <w:lastRenderedPageBreak/>
        <w:t>Adebobola, O</w:t>
      </w:r>
      <w:r w:rsidRPr="004D23A9">
        <w:rPr>
          <w:rFonts w:eastAsia="Times New Roman"/>
          <w:sz w:val="24"/>
          <w:szCs w:val="24"/>
        </w:rPr>
        <w:t xml:space="preserve">. (2023, February 22). </w:t>
      </w:r>
      <w:r w:rsidRPr="004D23A9">
        <w:rPr>
          <w:rFonts w:eastAsia="Times New Roman"/>
          <w:i/>
          <w:iCs/>
          <w:sz w:val="24"/>
          <w:szCs w:val="24"/>
        </w:rPr>
        <w:t xml:space="preserve">The hovering cloud of Chaos; will </w:t>
      </w:r>
      <w:r w:rsidR="00BD445B">
        <w:rPr>
          <w:rFonts w:eastAsia="Times New Roman"/>
          <w:i/>
          <w:iCs/>
          <w:sz w:val="24"/>
          <w:szCs w:val="24"/>
        </w:rPr>
        <w:t>N</w:t>
      </w:r>
      <w:r w:rsidRPr="004D23A9">
        <w:rPr>
          <w:rFonts w:eastAsia="Times New Roman"/>
          <w:i/>
          <w:iCs/>
          <w:sz w:val="24"/>
          <w:szCs w:val="24"/>
        </w:rPr>
        <w:t>igeria survive a 'hard reset'?</w:t>
      </w:r>
      <w:r w:rsidRPr="004D23A9">
        <w:rPr>
          <w:rFonts w:eastAsia="Times New Roman"/>
          <w:sz w:val="24"/>
          <w:szCs w:val="24"/>
        </w:rPr>
        <w:t xml:space="preserve"> The Fund for Peace. Retrieved February 28, 2023, from </w:t>
      </w:r>
      <w:hyperlink r:id="rId15" w:history="1">
        <w:r w:rsidR="00D4626D" w:rsidRPr="00B05BFD">
          <w:rPr>
            <w:rStyle w:val="Hyperlink"/>
            <w:rFonts w:eastAsia="Times New Roman"/>
            <w:sz w:val="24"/>
            <w:szCs w:val="24"/>
          </w:rPr>
          <w:t>https://fundforpeace.org/2023/02/22/the-hovering-cloud-of-chaos-will-nigeria-survive-a-hard-reset/</w:t>
        </w:r>
      </w:hyperlink>
      <w:r w:rsidR="00D4626D">
        <w:rPr>
          <w:rFonts w:eastAsia="Times New Roman"/>
          <w:sz w:val="24"/>
          <w:szCs w:val="24"/>
        </w:rPr>
        <w:t xml:space="preserve">. </w:t>
      </w:r>
      <w:r w:rsidRPr="004D23A9">
        <w:rPr>
          <w:rFonts w:eastAsia="Times New Roman"/>
          <w:sz w:val="24"/>
          <w:szCs w:val="24"/>
        </w:rPr>
        <w:t xml:space="preserve"> </w:t>
      </w:r>
    </w:p>
    <w:p w14:paraId="39B1C2FF" w14:textId="77777777" w:rsidR="004D23A9" w:rsidRPr="00221936" w:rsidRDefault="004D23A9" w:rsidP="06CC7FFB">
      <w:pPr>
        <w:spacing w:line="240" w:lineRule="auto"/>
        <w:ind w:left="2160" w:hanging="720"/>
      </w:pPr>
      <w:r>
        <w:t xml:space="preserve">Adekola, O, </w:t>
      </w:r>
      <w:proofErr w:type="spellStart"/>
      <w:r w:rsidRPr="06CC7FFB">
        <w:rPr>
          <w:b/>
          <w:bCs/>
        </w:rPr>
        <w:t>Gatonye</w:t>
      </w:r>
      <w:proofErr w:type="spellEnd"/>
      <w:r w:rsidRPr="06CC7FFB">
        <w:rPr>
          <w:b/>
          <w:bCs/>
        </w:rPr>
        <w:t>, M</w:t>
      </w:r>
      <w:r>
        <w:t xml:space="preserve">; Orina, P.S; (2022), Status and Outlook for Climate Resilient Aquaculture in Kenya, </w:t>
      </w:r>
      <w:r w:rsidRPr="06CC7FFB">
        <w:rPr>
          <w:i/>
          <w:iCs/>
        </w:rPr>
        <w:t>Case Studies in the Environment</w:t>
      </w:r>
      <w:r>
        <w:t xml:space="preserve">.   </w:t>
      </w:r>
    </w:p>
    <w:p w14:paraId="2B51BF4E" w14:textId="6A3A8D3E" w:rsidR="004D23A9" w:rsidRDefault="004D23A9" w:rsidP="06CC7FFB">
      <w:pPr>
        <w:spacing w:line="240" w:lineRule="auto"/>
        <w:ind w:left="2160" w:hanging="720"/>
      </w:pPr>
      <w:r w:rsidRPr="06CC7FFB">
        <w:rPr>
          <w:b/>
          <w:bCs/>
        </w:rPr>
        <w:t>Aklilu, N</w:t>
      </w:r>
      <w:r>
        <w:t xml:space="preserve">. (2014). Greening Africa-China Relations: African Agents Punching Below their Weight? </w:t>
      </w:r>
      <w:r w:rsidRPr="06CC7FFB">
        <w:rPr>
          <w:i/>
          <w:iCs/>
        </w:rPr>
        <w:t>JCIR</w:t>
      </w:r>
      <w:r>
        <w:t>, 2(1), 2 8.</w:t>
      </w:r>
    </w:p>
    <w:p w14:paraId="78232C73" w14:textId="5CAD98E7" w:rsidR="075320E7" w:rsidRDefault="075320E7" w:rsidP="06CC7FFB">
      <w:pPr>
        <w:spacing w:line="240" w:lineRule="auto"/>
        <w:ind w:left="2160" w:hanging="720"/>
      </w:pPr>
      <w:r w:rsidRPr="06CC7FFB">
        <w:rPr>
          <w:rFonts w:eastAsia="Times New Roman"/>
          <w:b/>
          <w:bCs/>
          <w:color w:val="222222"/>
          <w:sz w:val="24"/>
          <w:szCs w:val="24"/>
        </w:rPr>
        <w:t>Ali, M</w:t>
      </w:r>
      <w:r w:rsidRPr="06CC7FFB">
        <w:rPr>
          <w:rFonts w:eastAsia="Times New Roman"/>
          <w:color w:val="222222"/>
          <w:sz w:val="24"/>
          <w:szCs w:val="24"/>
        </w:rPr>
        <w:t xml:space="preserve">. (2023). Philanthropy in Pakistan. In D. A. </w:t>
      </w:r>
      <w:r w:rsidRPr="06CC7FFB">
        <w:rPr>
          <w:rFonts w:eastAsia="Times New Roman"/>
          <w:color w:val="4D5156"/>
          <w:sz w:val="24"/>
          <w:szCs w:val="24"/>
        </w:rPr>
        <w:t xml:space="preserve">Campbell &amp; S. A. Siddiqui (Eds.), </w:t>
      </w:r>
      <w:r w:rsidRPr="06CC7FFB">
        <w:rPr>
          <w:rFonts w:eastAsia="Times New Roman"/>
          <w:i/>
          <w:iCs/>
          <w:color w:val="222222"/>
          <w:sz w:val="24"/>
          <w:szCs w:val="24"/>
        </w:rPr>
        <w:t>Philanthropy in the Muslim World:</w:t>
      </w:r>
      <w:r w:rsidRPr="06CC7FFB">
        <w:rPr>
          <w:rFonts w:eastAsia="Times New Roman"/>
          <w:color w:val="000000" w:themeColor="text1"/>
          <w:sz w:val="24"/>
          <w:szCs w:val="24"/>
        </w:rPr>
        <w:t xml:space="preserve"> </w:t>
      </w:r>
      <w:r w:rsidRPr="06CC7FFB">
        <w:rPr>
          <w:rFonts w:eastAsia="Times New Roman"/>
          <w:i/>
          <w:iCs/>
          <w:color w:val="222222"/>
          <w:sz w:val="24"/>
          <w:szCs w:val="24"/>
        </w:rPr>
        <w:t>Majority and Minority Muslim Communities</w:t>
      </w:r>
      <w:r w:rsidRPr="06CC7FFB">
        <w:rPr>
          <w:rFonts w:eastAsia="Times New Roman"/>
          <w:color w:val="222222"/>
          <w:sz w:val="24"/>
          <w:szCs w:val="24"/>
        </w:rPr>
        <w:t xml:space="preserve"> (pp. 271-287). Edward Elgar Publishing.</w:t>
      </w:r>
    </w:p>
    <w:p w14:paraId="478CABD3" w14:textId="362D85AB" w:rsidR="4074CD85" w:rsidRDefault="4074CD85" w:rsidP="06CC7FFB">
      <w:pPr>
        <w:spacing w:line="240" w:lineRule="auto"/>
        <w:ind w:left="2160" w:hanging="720"/>
      </w:pPr>
      <w:r>
        <w:t xml:space="preserve">Al Horr, A., Al Thani, G., Tok, M. E., Besada, H., </w:t>
      </w:r>
      <w:proofErr w:type="spellStart"/>
      <w:r>
        <w:t>O'Bright</w:t>
      </w:r>
      <w:proofErr w:type="spellEnd"/>
      <w:r>
        <w:t xml:space="preserve">, B., &amp; </w:t>
      </w:r>
      <w:r w:rsidRPr="06CC7FFB">
        <w:rPr>
          <w:b/>
          <w:bCs/>
        </w:rPr>
        <w:t>McSparren,</w:t>
      </w:r>
      <w:r w:rsidR="2DA33216" w:rsidRPr="06CC7FFB">
        <w:rPr>
          <w:b/>
          <w:bCs/>
        </w:rPr>
        <w:t xml:space="preserve"> </w:t>
      </w:r>
      <w:r w:rsidRPr="06CC7FFB">
        <w:rPr>
          <w:b/>
          <w:bCs/>
        </w:rPr>
        <w:t>J</w:t>
      </w:r>
      <w:r>
        <w:t xml:space="preserve">. (2016). Qatar's Global-Local Nexus: From Soft to Nested Power? In Policymaking in a Transformative State (pp. 347-365). </w:t>
      </w:r>
      <w:r w:rsidRPr="06CC7FFB">
        <w:rPr>
          <w:i/>
          <w:iCs/>
        </w:rPr>
        <w:t>Palgrave Macmillan</w:t>
      </w:r>
      <w:r>
        <w:t>, London.</w:t>
      </w:r>
    </w:p>
    <w:p w14:paraId="0DB37BE0" w14:textId="25033BA2" w:rsidR="077BD819" w:rsidRDefault="15CB4F37" w:rsidP="06CC7FFB">
      <w:pPr>
        <w:spacing w:line="240" w:lineRule="auto"/>
        <w:ind w:left="2160" w:hanging="720"/>
        <w:rPr>
          <w:rFonts w:ascii="Times" w:eastAsia="Times" w:hAnsi="Times" w:cs="Times"/>
          <w:color w:val="000000" w:themeColor="text1"/>
        </w:rPr>
      </w:pPr>
      <w:proofErr w:type="spellStart"/>
      <w:r w:rsidRPr="06CC7FFB">
        <w:rPr>
          <w:rFonts w:ascii="Times" w:eastAsia="Times" w:hAnsi="Times" w:cs="Times"/>
          <w:b/>
          <w:bCs/>
          <w:color w:val="000000" w:themeColor="text1"/>
        </w:rPr>
        <w:t>Altınçelep</w:t>
      </w:r>
      <w:proofErr w:type="spellEnd"/>
      <w:r w:rsidRPr="06CC7FFB">
        <w:rPr>
          <w:rFonts w:ascii="Times" w:eastAsia="Times" w:hAnsi="Times" w:cs="Times"/>
          <w:b/>
          <w:bCs/>
          <w:color w:val="000000" w:themeColor="text1"/>
        </w:rPr>
        <w:t>, B</w:t>
      </w:r>
      <w:r w:rsidRPr="06CC7FFB">
        <w:rPr>
          <w:rFonts w:ascii="Times" w:eastAsia="Times" w:hAnsi="Times" w:cs="Times"/>
          <w:color w:val="000000" w:themeColor="text1"/>
        </w:rPr>
        <w:t xml:space="preserve">. (2023). Indigenous People and Human Security: The Case of </w:t>
      </w:r>
      <w:proofErr w:type="spellStart"/>
      <w:r w:rsidRPr="06CC7FFB">
        <w:rPr>
          <w:rFonts w:ascii="Times" w:eastAsia="Times" w:hAnsi="Times" w:cs="Times"/>
          <w:color w:val="000000" w:themeColor="text1"/>
        </w:rPr>
        <w:t>Ogiek</w:t>
      </w:r>
      <w:proofErr w:type="spellEnd"/>
      <w:r w:rsidRPr="06CC7FFB">
        <w:rPr>
          <w:rFonts w:ascii="Times" w:eastAsia="Times" w:hAnsi="Times" w:cs="Times"/>
          <w:color w:val="000000" w:themeColor="text1"/>
        </w:rPr>
        <w:t xml:space="preserve"> Community in Kenya. </w:t>
      </w:r>
      <w:r w:rsidRPr="06CC7FFB">
        <w:rPr>
          <w:rFonts w:ascii="Times" w:eastAsia="Times" w:hAnsi="Times" w:cs="Times"/>
          <w:i/>
          <w:iCs/>
          <w:color w:val="000000" w:themeColor="text1"/>
        </w:rPr>
        <w:t>Mediterranean Basin and African Civilizations</w:t>
      </w:r>
      <w:r w:rsidRPr="06CC7FFB">
        <w:rPr>
          <w:rFonts w:ascii="Times" w:eastAsia="Times" w:hAnsi="Times" w:cs="Times"/>
          <w:color w:val="000000" w:themeColor="text1"/>
        </w:rPr>
        <w:t xml:space="preserve">, 5(2), 81-98. -  </w:t>
      </w:r>
      <w:hyperlink r:id="rId16">
        <w:r w:rsidRPr="06CC7FFB">
          <w:rPr>
            <w:rStyle w:val="Hyperlink"/>
            <w:rFonts w:ascii="Times" w:eastAsia="Times" w:hAnsi="Times" w:cs="Times"/>
            <w:color w:val="000000" w:themeColor="text1"/>
          </w:rPr>
          <w:t>https://dergipark.org.tr/en/pub/akaf/issue/81970/1398125</w:t>
        </w:r>
      </w:hyperlink>
      <w:r w:rsidR="3D583BDB" w:rsidRPr="06CC7FFB">
        <w:rPr>
          <w:rFonts w:ascii="Times" w:eastAsia="Times" w:hAnsi="Times" w:cs="Times"/>
          <w:color w:val="000000" w:themeColor="text1"/>
        </w:rPr>
        <w:t xml:space="preserve"> </w:t>
      </w:r>
    </w:p>
    <w:p w14:paraId="7969941F" w14:textId="7B920594" w:rsidR="004D23A9" w:rsidRPr="004D23A9" w:rsidRDefault="004D23A9" w:rsidP="003C2B83">
      <w:pPr>
        <w:spacing w:before="100" w:beforeAutospacing="1" w:after="100" w:afterAutospacing="1" w:line="240" w:lineRule="auto"/>
        <w:ind w:left="2160" w:hanging="720"/>
        <w:rPr>
          <w:rFonts w:eastAsia="Times New Roman"/>
          <w:sz w:val="24"/>
          <w:szCs w:val="24"/>
        </w:rPr>
      </w:pPr>
      <w:r w:rsidRPr="004D23A9">
        <w:rPr>
          <w:rFonts w:eastAsia="Times New Roman"/>
          <w:b/>
          <w:bCs/>
          <w:sz w:val="24"/>
          <w:szCs w:val="24"/>
        </w:rPr>
        <w:t>Asaka, J</w:t>
      </w:r>
      <w:r w:rsidR="007657A0">
        <w:rPr>
          <w:rFonts w:eastAsia="Times New Roman"/>
          <w:b/>
          <w:bCs/>
          <w:sz w:val="24"/>
          <w:szCs w:val="24"/>
        </w:rPr>
        <w:t>. O.</w:t>
      </w:r>
      <w:r w:rsidRPr="004D23A9">
        <w:rPr>
          <w:rFonts w:eastAsia="Times New Roman"/>
          <w:sz w:val="24"/>
          <w:szCs w:val="24"/>
        </w:rPr>
        <w:t xml:space="preserve"> (2021, April 14). </w:t>
      </w:r>
      <w:r w:rsidRPr="004D23A9">
        <w:rPr>
          <w:rFonts w:eastAsia="Times New Roman"/>
          <w:i/>
          <w:iCs/>
          <w:sz w:val="24"/>
          <w:szCs w:val="24"/>
        </w:rPr>
        <w:t>Climate change and terrorism</w:t>
      </w:r>
      <w:r w:rsidRPr="004D23A9">
        <w:rPr>
          <w:rFonts w:eastAsia="Times New Roman"/>
          <w:sz w:val="24"/>
          <w:szCs w:val="24"/>
        </w:rPr>
        <w:t xml:space="preserve">. New Security Beat. Retrieved February 28, 2023, from </w:t>
      </w:r>
      <w:hyperlink r:id="rId17" w:history="1">
        <w:r w:rsidR="00D4626D" w:rsidRPr="00B05BFD">
          <w:rPr>
            <w:rStyle w:val="Hyperlink"/>
            <w:rFonts w:eastAsia="Times New Roman"/>
            <w:sz w:val="24"/>
            <w:szCs w:val="24"/>
          </w:rPr>
          <w:t>https://www.newsecuritybeat.org/2021/04/climate-change-terrorism/</w:t>
        </w:r>
      </w:hyperlink>
      <w:r w:rsidR="00D4626D">
        <w:rPr>
          <w:rFonts w:eastAsia="Times New Roman"/>
          <w:sz w:val="24"/>
          <w:szCs w:val="24"/>
        </w:rPr>
        <w:t xml:space="preserve">. </w:t>
      </w:r>
    </w:p>
    <w:p w14:paraId="23E172A0" w14:textId="52418954" w:rsidR="00C55F4B" w:rsidRPr="00221936" w:rsidRDefault="00C55F4B" w:rsidP="06CC7FFB">
      <w:pPr>
        <w:spacing w:line="240" w:lineRule="auto"/>
        <w:ind w:left="2160" w:hanging="720"/>
      </w:pPr>
      <w:r w:rsidRPr="06CC7FFB">
        <w:rPr>
          <w:b/>
          <w:bCs/>
        </w:rPr>
        <w:t xml:space="preserve">Asaka, J. </w:t>
      </w:r>
      <w:r w:rsidR="007657A0" w:rsidRPr="06CC7FFB">
        <w:rPr>
          <w:b/>
          <w:bCs/>
        </w:rPr>
        <w:t>O.</w:t>
      </w:r>
      <w:r w:rsidR="007657A0">
        <w:t xml:space="preserve"> </w:t>
      </w:r>
      <w:r>
        <w:t>(2012, September 28). Water and land conflict in Kenya in the wake of Climate Change</w:t>
      </w:r>
      <w:r w:rsidRPr="06CC7FFB">
        <w:rPr>
          <w:i/>
          <w:iCs/>
        </w:rPr>
        <w:t>. New Security Beat</w:t>
      </w:r>
      <w:r>
        <w:t xml:space="preserve">. Retrieved February 28, 2023, from </w:t>
      </w:r>
      <w:hyperlink r:id="rId18">
        <w:r w:rsidRPr="06CC7FFB">
          <w:rPr>
            <w:rStyle w:val="Hyperlink"/>
          </w:rPr>
          <w:t>https://www.newsecuritybeat.org/2012/09/water-land-conflict-kenya-wake-climate-change/</w:t>
        </w:r>
      </w:hyperlink>
      <w:r>
        <w:t xml:space="preserve">. </w:t>
      </w:r>
    </w:p>
    <w:p w14:paraId="3D4F18AC" w14:textId="77777777" w:rsidR="004D23A9" w:rsidRPr="00221936" w:rsidRDefault="004D23A9" w:rsidP="06CC7FFB">
      <w:pPr>
        <w:spacing w:line="240" w:lineRule="auto"/>
        <w:ind w:left="2160" w:hanging="720"/>
      </w:pPr>
      <w:r w:rsidRPr="06CC7FFB">
        <w:rPr>
          <w:b/>
          <w:bCs/>
        </w:rPr>
        <w:t xml:space="preserve">Asaka, J. O. </w:t>
      </w:r>
      <w:r>
        <w:t xml:space="preserve">(2015). Colonial Kenya observed: British rule, Mau </w:t>
      </w:r>
      <w:proofErr w:type="spellStart"/>
      <w:r>
        <w:t>Mau</w:t>
      </w:r>
      <w:proofErr w:type="spellEnd"/>
      <w:r>
        <w:t xml:space="preserve"> and the wind of change. </w:t>
      </w:r>
      <w:r w:rsidRPr="06CC7FFB">
        <w:rPr>
          <w:i/>
          <w:iCs/>
        </w:rPr>
        <w:t>The Round Table,</w:t>
      </w:r>
      <w:r>
        <w:t xml:space="preserve"> 104(5), 631-6 33.</w:t>
      </w:r>
    </w:p>
    <w:p w14:paraId="1E7241C6" w14:textId="77777777" w:rsidR="004D23A9" w:rsidRPr="00221936" w:rsidRDefault="004D23A9" w:rsidP="06CC7FFB">
      <w:pPr>
        <w:spacing w:line="240" w:lineRule="auto"/>
        <w:ind w:left="2160" w:hanging="720"/>
      </w:pPr>
      <w:r w:rsidRPr="06CC7FFB">
        <w:rPr>
          <w:b/>
          <w:bCs/>
        </w:rPr>
        <w:t>Asaka, J. O.</w:t>
      </w:r>
      <w:r>
        <w:t xml:space="preserve"> (2015). Improving the Proposed Sustainable Development Goals: A Focus on Goal 3.</w:t>
      </w:r>
    </w:p>
    <w:p w14:paraId="205200C1" w14:textId="77777777" w:rsidR="004D23A9" w:rsidRPr="00221936" w:rsidRDefault="004D23A9" w:rsidP="06CC7FFB">
      <w:pPr>
        <w:spacing w:line="240" w:lineRule="auto"/>
        <w:ind w:left="2160" w:hanging="720"/>
      </w:pPr>
      <w:r w:rsidRPr="06CC7FFB">
        <w:rPr>
          <w:b/>
          <w:bCs/>
        </w:rPr>
        <w:t xml:space="preserve">Asaka, J. O. </w:t>
      </w:r>
      <w:r>
        <w:t xml:space="preserve">(2019). Transformations, changes, and continuities in conservation governance: a case study of wildlife conservation in Kenya, 1980-2016. </w:t>
      </w:r>
      <w:r w:rsidRPr="06CC7FFB">
        <w:rPr>
          <w:i/>
          <w:iCs/>
        </w:rPr>
        <w:t>Case Studies in the Environment</w:t>
      </w:r>
      <w:r>
        <w:t>, 1-9.</w:t>
      </w:r>
    </w:p>
    <w:p w14:paraId="04F3ABF5" w14:textId="77777777" w:rsidR="004D23A9" w:rsidRPr="00221936" w:rsidRDefault="004D23A9" w:rsidP="06CC7FFB">
      <w:pPr>
        <w:spacing w:line="240" w:lineRule="auto"/>
        <w:ind w:left="2160" w:hanging="720"/>
      </w:pPr>
      <w:r w:rsidRPr="06CC7FFB">
        <w:rPr>
          <w:b/>
          <w:bCs/>
        </w:rPr>
        <w:t>Asaka, J. O.</w:t>
      </w:r>
      <w:r>
        <w:t xml:space="preserve"> (2020). Water-energy-food nexus and human security in northwestern Kenya. In A. Koulouri &amp; N. </w:t>
      </w:r>
      <w:proofErr w:type="spellStart"/>
      <w:r>
        <w:t>Mouraviev</w:t>
      </w:r>
      <w:proofErr w:type="spellEnd"/>
      <w:r>
        <w:t xml:space="preserve"> (Eds.), Policy and Governance in the Water-Energy­ Food Nexus: A Relational Equity Approach. </w:t>
      </w:r>
      <w:r w:rsidRPr="06CC7FFB">
        <w:rPr>
          <w:i/>
          <w:iCs/>
        </w:rPr>
        <w:t>Routledge.</w:t>
      </w:r>
    </w:p>
    <w:p w14:paraId="115A0A9B" w14:textId="3A11F6AF" w:rsidR="006C3E7F" w:rsidRPr="00221936" w:rsidRDefault="006C3E7F" w:rsidP="06CC7FFB">
      <w:pPr>
        <w:spacing w:line="240" w:lineRule="auto"/>
        <w:ind w:left="2160" w:hanging="720"/>
      </w:pPr>
      <w:r w:rsidRPr="06CC7FFB">
        <w:rPr>
          <w:b/>
          <w:bCs/>
        </w:rPr>
        <w:t>Asaka, J</w:t>
      </w:r>
      <w:r>
        <w:t xml:space="preserve">.O, &amp;amp; Morman, A. (2014, February 27). For environmental peacebuilding and development work, collaboration pays dividends. </w:t>
      </w:r>
      <w:r w:rsidRPr="06CC7FFB">
        <w:rPr>
          <w:i/>
          <w:iCs/>
        </w:rPr>
        <w:t>New Security Beat</w:t>
      </w:r>
      <w:r>
        <w:t xml:space="preserve">. Retrieved February 28, 2023, from </w:t>
      </w:r>
      <w:hyperlink r:id="rId19">
        <w:r w:rsidRPr="06CC7FFB">
          <w:rPr>
            <w:rStyle w:val="Hyperlink"/>
          </w:rPr>
          <w:t>https://www.newsecuritybeat.org/2014/02/environmental-peacebuilding-development-work-collaboration-pays-dividends/</w:t>
        </w:r>
      </w:hyperlink>
      <w:r>
        <w:t xml:space="preserve">. </w:t>
      </w:r>
    </w:p>
    <w:p w14:paraId="2DFA9565" w14:textId="77777777" w:rsidR="004D23A9" w:rsidRPr="00221936" w:rsidRDefault="004D23A9" w:rsidP="06CC7FFB">
      <w:pPr>
        <w:spacing w:line="240" w:lineRule="auto"/>
        <w:ind w:left="2160" w:hanging="720"/>
      </w:pPr>
      <w:r w:rsidRPr="06CC7FFB">
        <w:rPr>
          <w:b/>
          <w:bCs/>
        </w:rPr>
        <w:t>Asaka, J. O.,</w:t>
      </w:r>
      <w:r>
        <w:t xml:space="preserve"> &amp; Smucker, T. A. (2016). Assessing the role of mobile phone communication in drought-related mobility patterns of Samburu pastoralists. </w:t>
      </w:r>
      <w:r w:rsidRPr="06CC7FFB">
        <w:rPr>
          <w:i/>
          <w:iCs/>
        </w:rPr>
        <w:t>Journal of Arid Environments,</w:t>
      </w:r>
      <w:r>
        <w:t xml:space="preserve"> 128, 12-16.</w:t>
      </w:r>
    </w:p>
    <w:p w14:paraId="737B2047" w14:textId="4495D824" w:rsidR="004D23A9" w:rsidRPr="00221936" w:rsidRDefault="004D23A9" w:rsidP="06CC7FFB">
      <w:pPr>
        <w:spacing w:line="240" w:lineRule="auto"/>
        <w:ind w:left="2160" w:hanging="720"/>
      </w:pPr>
      <w:r w:rsidRPr="06CC7FFB">
        <w:rPr>
          <w:b/>
          <w:bCs/>
        </w:rPr>
        <w:t>Asaka, J.O</w:t>
      </w:r>
      <w:r>
        <w:t>,</w:t>
      </w:r>
      <w:r w:rsidRPr="06CC7FFB">
        <w:rPr>
          <w:b/>
          <w:bCs/>
        </w:rPr>
        <w:t xml:space="preserve"> &amp; Escobar-Pemberly, N</w:t>
      </w:r>
      <w:r>
        <w:t xml:space="preserve">. (2014). Climate Change Diplomacy: An Indian Perspective </w:t>
      </w:r>
      <w:proofErr w:type="gramStart"/>
      <w:r>
        <w:t>On</w:t>
      </w:r>
      <w:proofErr w:type="gramEnd"/>
      <w:r>
        <w:t xml:space="preserve"> The Road To Paris 2015.</w:t>
      </w:r>
    </w:p>
    <w:p w14:paraId="436731AB" w14:textId="687A70A9" w:rsidR="004D23A9" w:rsidRPr="00221936" w:rsidRDefault="58205DD1" w:rsidP="06CC7FFB">
      <w:pPr>
        <w:spacing w:line="240" w:lineRule="auto"/>
        <w:ind w:left="2160" w:hanging="720"/>
        <w:rPr>
          <w:i/>
          <w:iCs/>
        </w:rPr>
      </w:pPr>
      <w:r w:rsidRPr="06CC7FFB">
        <w:rPr>
          <w:b/>
          <w:bCs/>
        </w:rPr>
        <w:lastRenderedPageBreak/>
        <w:t>Bachta, Allyson.</w:t>
      </w:r>
      <w:r>
        <w:t xml:space="preserve"> (2024). Protecting a Child’s Right to Education Free from Attack: The Future of Accountability. In Children’s Rights in Crisis: Multidisciplinary, Transnational, and Comparative Perspectives, edited by Salvador Santino F. </w:t>
      </w:r>
      <w:proofErr w:type="spellStart"/>
      <w:r>
        <w:t>Regilme</w:t>
      </w:r>
      <w:proofErr w:type="spellEnd"/>
      <w:r>
        <w:t xml:space="preserve">. </w:t>
      </w:r>
      <w:r w:rsidRPr="06CC7FFB">
        <w:rPr>
          <w:i/>
          <w:iCs/>
        </w:rPr>
        <w:t>Manchester University Press</w:t>
      </w:r>
      <w:r w:rsidR="7718E981" w:rsidRPr="06CC7FFB">
        <w:rPr>
          <w:i/>
          <w:iCs/>
        </w:rPr>
        <w:t>.</w:t>
      </w:r>
    </w:p>
    <w:p w14:paraId="1B17AAA7" w14:textId="3FA1860E" w:rsidR="004D23A9" w:rsidRPr="00221936" w:rsidRDefault="58205DD1" w:rsidP="06CC7FFB">
      <w:pPr>
        <w:spacing w:line="240" w:lineRule="auto"/>
        <w:ind w:left="2160" w:hanging="720"/>
      </w:pPr>
      <w:r w:rsidRPr="06CC7FFB">
        <w:rPr>
          <w:b/>
          <w:bCs/>
        </w:rPr>
        <w:t>Bachta, Allyson, Karen Ross, and Jeffrey Pugh</w:t>
      </w:r>
      <w:r>
        <w:t xml:space="preserve">. (2023). From Education to Peacebuilding." In Are We Making a </w:t>
      </w:r>
      <w:proofErr w:type="gramStart"/>
      <w:r>
        <w:t>Difference?:</w:t>
      </w:r>
      <w:proofErr w:type="gramEnd"/>
      <w:r>
        <w:t xml:space="preserve"> Global and Local Efforts to Assess Peacebuilding Effectiveness, edited by Stacey Connaughton and Jasmine </w:t>
      </w:r>
      <w:proofErr w:type="spellStart"/>
      <w:r>
        <w:t>Linabary</w:t>
      </w:r>
      <w:proofErr w:type="spellEnd"/>
      <w:r>
        <w:t>.</w:t>
      </w:r>
      <w:r w:rsidRPr="06CC7FFB">
        <w:rPr>
          <w:i/>
          <w:iCs/>
        </w:rPr>
        <w:t xml:space="preserve"> Rowman &amp; Littlefield Publishers</w:t>
      </w:r>
    </w:p>
    <w:p w14:paraId="5C7A29DC" w14:textId="7E1BC8BC" w:rsidR="004D23A9" w:rsidRPr="00221936" w:rsidRDefault="004D23A9" w:rsidP="06CC7FFB">
      <w:pPr>
        <w:spacing w:line="240" w:lineRule="auto"/>
        <w:ind w:left="2160" w:hanging="720"/>
      </w:pPr>
      <w:r w:rsidRPr="00221936">
        <w:rPr>
          <w:rFonts w:eastAsia="Times New Roman"/>
          <w:b/>
          <w:bCs/>
          <w:color w:val="222222"/>
          <w:shd w:val="clear" w:color="auto" w:fill="FFFFFF"/>
        </w:rPr>
        <w:t>Balag’kutu, T. A.</w:t>
      </w:r>
      <w:r w:rsidRPr="00221936">
        <w:rPr>
          <w:rFonts w:eastAsia="Times New Roman"/>
          <w:color w:val="222222"/>
          <w:shd w:val="clear" w:color="auto" w:fill="FFFFFF"/>
        </w:rPr>
        <w:t xml:space="preserve"> (2017). Enhancing citizen engagement in natural resource governance: Scope,</w:t>
      </w:r>
      <w:r w:rsidRPr="00221936">
        <w:rPr>
          <w:rFonts w:eastAsia="Times New Roman"/>
          <w:color w:val="222222"/>
          <w:shd w:val="clear" w:color="auto" w:fill="FFFFFF"/>
        </w:rPr>
        <w:tab/>
        <w:t>content and input in the operation of the extractive industries transparency initiative. </w:t>
      </w:r>
      <w:r w:rsidRPr="06CC7FFB">
        <w:rPr>
          <w:rFonts w:eastAsia="Times New Roman"/>
          <w:i/>
          <w:iCs/>
          <w:color w:val="222222"/>
          <w:shd w:val="clear" w:color="auto" w:fill="FFFFFF"/>
        </w:rPr>
        <w:t>The Extractive Industries and Society</w:t>
      </w:r>
      <w:r w:rsidRPr="00221936">
        <w:rPr>
          <w:rFonts w:eastAsia="Times New Roman"/>
          <w:color w:val="222222"/>
          <w:shd w:val="clear" w:color="auto" w:fill="FFFFFF"/>
        </w:rPr>
        <w:t>, </w:t>
      </w:r>
      <w:r w:rsidRPr="06CC7FFB">
        <w:rPr>
          <w:rFonts w:eastAsia="Times New Roman"/>
          <w:i/>
          <w:iCs/>
          <w:color w:val="222222"/>
          <w:shd w:val="clear" w:color="auto" w:fill="FFFFFF"/>
        </w:rPr>
        <w:t>4</w:t>
      </w:r>
      <w:r w:rsidRPr="00221936">
        <w:rPr>
          <w:rFonts w:eastAsia="Times New Roman"/>
          <w:color w:val="222222"/>
          <w:shd w:val="clear" w:color="auto" w:fill="FFFFFF"/>
        </w:rPr>
        <w:t>(4), 775-778.</w:t>
      </w:r>
    </w:p>
    <w:p w14:paraId="55A4B75C" w14:textId="77777777" w:rsidR="004D23A9" w:rsidRPr="00221936" w:rsidRDefault="004D23A9" w:rsidP="06CC7FFB">
      <w:pPr>
        <w:spacing w:line="240" w:lineRule="auto"/>
        <w:ind w:left="2160" w:hanging="720"/>
      </w:pPr>
      <w:r w:rsidRPr="00221936">
        <w:rPr>
          <w:rFonts w:eastAsia="Times New Roman"/>
          <w:b/>
          <w:bCs/>
          <w:color w:val="222222"/>
          <w:shd w:val="clear" w:color="auto" w:fill="FFFFFF"/>
        </w:rPr>
        <w:t>Balag’kutu, T. A.</w:t>
      </w:r>
      <w:r w:rsidRPr="00221936">
        <w:rPr>
          <w:rFonts w:eastAsia="Times New Roman"/>
          <w:color w:val="222222"/>
          <w:shd w:val="clear" w:color="auto" w:fill="FFFFFF"/>
        </w:rPr>
        <w:t xml:space="preserve"> (2022). Bridges, bargains and brides: an empirical study on chiefly political endorsements in Ghana’s 2016 presidential election. </w:t>
      </w:r>
      <w:r w:rsidRPr="06CC7FFB">
        <w:rPr>
          <w:rFonts w:eastAsia="Times New Roman"/>
          <w:i/>
          <w:iCs/>
          <w:color w:val="222222"/>
          <w:shd w:val="clear" w:color="auto" w:fill="FFFFFF"/>
        </w:rPr>
        <w:t>Commonwealth &amp; Comparative Politics</w:t>
      </w:r>
      <w:r w:rsidRPr="00221936">
        <w:rPr>
          <w:rFonts w:eastAsia="Times New Roman"/>
          <w:color w:val="222222"/>
          <w:shd w:val="clear" w:color="auto" w:fill="FFFFFF"/>
        </w:rPr>
        <w:t>, </w:t>
      </w:r>
      <w:r w:rsidRPr="06CC7FFB">
        <w:rPr>
          <w:rFonts w:eastAsia="Times New Roman"/>
          <w:i/>
          <w:iCs/>
          <w:color w:val="222222"/>
          <w:shd w:val="clear" w:color="auto" w:fill="FFFFFF"/>
        </w:rPr>
        <w:t>60</w:t>
      </w:r>
      <w:r w:rsidRPr="00221936">
        <w:rPr>
          <w:rFonts w:eastAsia="Times New Roman"/>
          <w:color w:val="222222"/>
          <w:shd w:val="clear" w:color="auto" w:fill="FFFFFF"/>
        </w:rPr>
        <w:t>(1), 74-102.</w:t>
      </w:r>
    </w:p>
    <w:p w14:paraId="2B1B32F1" w14:textId="31EA16DA" w:rsidR="004D23A9" w:rsidRPr="00221936" w:rsidRDefault="004D23A9" w:rsidP="06CC7FFB">
      <w:pPr>
        <w:spacing w:line="240" w:lineRule="auto"/>
        <w:ind w:left="2160" w:hanging="720"/>
      </w:pPr>
      <w:r w:rsidRPr="00221936">
        <w:rPr>
          <w:rFonts w:eastAsia="Times New Roman"/>
          <w:b/>
          <w:bCs/>
          <w:color w:val="222222"/>
          <w:shd w:val="clear" w:color="auto" w:fill="FFFFFF"/>
        </w:rPr>
        <w:t>Balag'kutu, T. A.</w:t>
      </w:r>
      <w:r w:rsidRPr="00221936">
        <w:rPr>
          <w:rFonts w:eastAsia="Times New Roman"/>
          <w:color w:val="222222"/>
          <w:shd w:val="clear" w:color="auto" w:fill="FFFFFF"/>
        </w:rPr>
        <w:t xml:space="preserve"> (2020). Truth Without Reconciliation: A Human Rights History of</w:t>
      </w:r>
      <w:r w:rsidR="00A82965">
        <w:rPr>
          <w:rFonts w:eastAsia="Times New Roman"/>
          <w:color w:val="222222"/>
          <w:shd w:val="clear" w:color="auto" w:fill="FFFFFF"/>
        </w:rPr>
        <w:t xml:space="preserve"> </w:t>
      </w:r>
      <w:r w:rsidRPr="00221936">
        <w:rPr>
          <w:rFonts w:eastAsia="Times New Roman"/>
          <w:color w:val="222222"/>
          <w:shd w:val="clear" w:color="auto" w:fill="FFFFFF"/>
        </w:rPr>
        <w:t>Ghana. </w:t>
      </w:r>
      <w:r w:rsidRPr="06CC7FFB">
        <w:rPr>
          <w:rFonts w:eastAsia="Times New Roman"/>
          <w:i/>
          <w:iCs/>
          <w:color w:val="222222"/>
          <w:shd w:val="clear" w:color="auto" w:fill="FFFFFF"/>
        </w:rPr>
        <w:t>African Studies Quarterly</w:t>
      </w:r>
      <w:r w:rsidRPr="00221936">
        <w:rPr>
          <w:rFonts w:eastAsia="Times New Roman"/>
          <w:color w:val="222222"/>
          <w:shd w:val="clear" w:color="auto" w:fill="FFFFFF"/>
        </w:rPr>
        <w:t>, </w:t>
      </w:r>
      <w:r w:rsidRPr="06CC7FFB">
        <w:rPr>
          <w:rFonts w:eastAsia="Times New Roman"/>
          <w:i/>
          <w:iCs/>
          <w:color w:val="222222"/>
          <w:shd w:val="clear" w:color="auto" w:fill="FFFFFF"/>
        </w:rPr>
        <w:t>19</w:t>
      </w:r>
      <w:r w:rsidRPr="00221936">
        <w:rPr>
          <w:rFonts w:eastAsia="Times New Roman"/>
          <w:color w:val="222222"/>
          <w:shd w:val="clear" w:color="auto" w:fill="FFFFFF"/>
        </w:rPr>
        <w:t>(3/4), 140-141.</w:t>
      </w:r>
    </w:p>
    <w:p w14:paraId="4D7E1E51" w14:textId="77777777" w:rsidR="004D23A9" w:rsidRPr="00221936" w:rsidRDefault="004D23A9" w:rsidP="06CC7FFB">
      <w:pPr>
        <w:spacing w:line="240" w:lineRule="auto"/>
        <w:ind w:left="2160" w:hanging="720"/>
        <w:rPr>
          <w:i/>
          <w:iCs/>
        </w:rPr>
      </w:pPr>
      <w:r w:rsidRPr="06CC7FFB">
        <w:rPr>
          <w:b/>
          <w:bCs/>
        </w:rPr>
        <w:t xml:space="preserve">Balag'kutu, T. A., </w:t>
      </w:r>
      <w:proofErr w:type="spellStart"/>
      <w:r w:rsidRPr="06CC7FFB">
        <w:rPr>
          <w:b/>
          <w:bCs/>
        </w:rPr>
        <w:t>Mcsparren</w:t>
      </w:r>
      <w:proofErr w:type="spellEnd"/>
      <w:r w:rsidRPr="06CC7FFB">
        <w:rPr>
          <w:b/>
          <w:bCs/>
        </w:rPr>
        <w:t>,</w:t>
      </w:r>
      <w:r>
        <w:t xml:space="preserve"> J. J., &amp; VanDeveer, S. D. (2018). </w:t>
      </w:r>
      <w:proofErr w:type="gramStart"/>
      <w:r>
        <w:t>Extractives</w:t>
      </w:r>
      <w:proofErr w:type="gramEnd"/>
      <w:r>
        <w:t xml:space="preserve"> and environmental governance research. In A Research Agenda for Global Environmental Politics. </w:t>
      </w:r>
      <w:r w:rsidRPr="06CC7FFB">
        <w:rPr>
          <w:i/>
          <w:iCs/>
        </w:rPr>
        <w:t>Edward Elgar Publishing.</w:t>
      </w:r>
    </w:p>
    <w:p w14:paraId="7A5DF04D" w14:textId="77777777" w:rsidR="004D23A9" w:rsidRPr="00221936" w:rsidRDefault="004D23A9" w:rsidP="06CC7FFB">
      <w:pPr>
        <w:spacing w:line="240" w:lineRule="auto"/>
        <w:ind w:left="2160" w:hanging="720"/>
      </w:pPr>
      <w:r w:rsidRPr="06CC7FFB">
        <w:rPr>
          <w:b/>
          <w:bCs/>
        </w:rPr>
        <w:t>Balag'kutu, T.A.</w:t>
      </w:r>
      <w:r>
        <w:t xml:space="preserve"> (2019). Canada, human security and artisanal and small-scale mining in Africa. In N. Andrews &amp; J.A. Grant (eds.), </w:t>
      </w:r>
      <w:r w:rsidRPr="06CC7FFB">
        <w:rPr>
          <w:i/>
          <w:iCs/>
        </w:rPr>
        <w:t>Corporate social responsibility and Canada's role in Africa's extractive sectors</w:t>
      </w:r>
      <w:r>
        <w:t>. University of Toronto Press</w:t>
      </w:r>
      <w:r w:rsidRPr="06CC7FFB">
        <w:rPr>
          <w:i/>
          <w:iCs/>
        </w:rPr>
        <w:t>.</w:t>
      </w:r>
    </w:p>
    <w:p w14:paraId="00D8A2E0" w14:textId="77777777" w:rsidR="004D23A9" w:rsidRPr="00221936" w:rsidRDefault="004D23A9" w:rsidP="06CC7FFB">
      <w:pPr>
        <w:spacing w:line="240" w:lineRule="auto"/>
        <w:ind w:left="2160" w:hanging="720"/>
      </w:pPr>
      <w:r w:rsidRPr="06CC7FFB">
        <w:rPr>
          <w:b/>
          <w:bCs/>
        </w:rPr>
        <w:t xml:space="preserve">Balag'kutu, T.A., Asaka, J.0., Holcombe, L.H., </w:t>
      </w:r>
      <w:proofErr w:type="spellStart"/>
      <w:r w:rsidRPr="06CC7FFB">
        <w:rPr>
          <w:b/>
          <w:bCs/>
        </w:rPr>
        <w:t>Mcsparren</w:t>
      </w:r>
      <w:proofErr w:type="spellEnd"/>
      <w:r w:rsidRPr="06CC7FFB">
        <w:rPr>
          <w:b/>
          <w:bCs/>
        </w:rPr>
        <w:t>, J</w:t>
      </w:r>
      <w:r>
        <w:t>. J. &amp; VanDeveer, S. D. (2018). Environmental conflict and peacebuilding in Africa. In Routledge Handbook of Environmental Conflict and Peacebuilding (Vol 267, No. 282, pp. 267-282</w:t>
      </w:r>
      <w:r w:rsidRPr="06CC7FFB">
        <w:rPr>
          <w:i/>
          <w:iCs/>
        </w:rPr>
        <w:t>). ROUTLEDGE in association with GSE Research.</w:t>
      </w:r>
    </w:p>
    <w:p w14:paraId="11ED2A3E" w14:textId="11671C24" w:rsidR="004D23A9" w:rsidRPr="00221936" w:rsidRDefault="004D23A9" w:rsidP="06CC7FFB">
      <w:pPr>
        <w:spacing w:line="240" w:lineRule="auto"/>
        <w:ind w:left="2160" w:hanging="720"/>
      </w:pPr>
      <w:r>
        <w:t>Basel</w:t>
      </w:r>
      <w:r w:rsidR="6F03D5BC">
        <w:t>,</w:t>
      </w:r>
      <w:r>
        <w:t xml:space="preserve"> D., Lee, S., </w:t>
      </w:r>
      <w:proofErr w:type="spellStart"/>
      <w:r>
        <w:t>Mohtar</w:t>
      </w:r>
      <w:proofErr w:type="spellEnd"/>
      <w:r>
        <w:t xml:space="preserve">, R., </w:t>
      </w:r>
      <w:r w:rsidRPr="06CC7FFB">
        <w:rPr>
          <w:b/>
          <w:bCs/>
        </w:rPr>
        <w:t>Asaka, J.O.,</w:t>
      </w:r>
      <w:r>
        <w:t xml:space="preserve"> &amp; VanDeveer, S. (2018). Security, climate change and the nexus. In R. </w:t>
      </w:r>
      <w:proofErr w:type="spellStart"/>
      <w:r>
        <w:t>Bleishwitz</w:t>
      </w:r>
      <w:proofErr w:type="spellEnd"/>
      <w:r>
        <w:t xml:space="preserve">. Hoff, C. Spataru., E. van der Voet, &amp; S. van Deveer (Eds.), Routledge Handbook of </w:t>
      </w:r>
      <w:proofErr w:type="spellStart"/>
      <w:r>
        <w:t>Resourse</w:t>
      </w:r>
      <w:proofErr w:type="spellEnd"/>
      <w:r>
        <w:t xml:space="preserve"> Nexus. </w:t>
      </w:r>
      <w:r w:rsidRPr="06CC7FFB">
        <w:rPr>
          <w:i/>
          <w:iCs/>
        </w:rPr>
        <w:t>Routledge:</w:t>
      </w:r>
      <w:r>
        <w:t xml:space="preserve"> 45-63.</w:t>
      </w:r>
    </w:p>
    <w:p w14:paraId="17200D50" w14:textId="751E15F8" w:rsidR="08431484" w:rsidRDefault="08431484" w:rsidP="06CC7FFB">
      <w:pPr>
        <w:spacing w:line="240" w:lineRule="auto"/>
        <w:ind w:left="2160" w:hanging="720"/>
      </w:pPr>
      <w:r>
        <w:t>Baumgardner-</w:t>
      </w:r>
      <w:proofErr w:type="spellStart"/>
      <w:r>
        <w:t>Zuzik</w:t>
      </w:r>
      <w:proofErr w:type="spellEnd"/>
      <w:r>
        <w:t xml:space="preserve">, Jessica, </w:t>
      </w:r>
      <w:proofErr w:type="spellStart"/>
      <w:r>
        <w:t>Shaziya</w:t>
      </w:r>
      <w:proofErr w:type="spellEnd"/>
      <w:r>
        <w:t xml:space="preserve"> DeYoung, </w:t>
      </w:r>
      <w:r w:rsidRPr="06CC7FFB">
        <w:rPr>
          <w:b/>
          <w:bCs/>
        </w:rPr>
        <w:t>Allyson Bachta,</w:t>
      </w:r>
      <w:r>
        <w:t xml:space="preserve"> Shreya Gautam, and Kelsey Edmond. (2023. Preventing/Countering Violent Extremism Monitoring, Evaluation, and Learning (MEL): Methodology. West Lafayette, IN: Long-term Assistance and Services for Research – Partners for University-Led Solutions Engine (LASER Pulse Consortium).</w:t>
      </w:r>
    </w:p>
    <w:p w14:paraId="476B4993" w14:textId="2EEB9119" w:rsidR="08431484" w:rsidRDefault="08431484" w:rsidP="06CC7FFB">
      <w:pPr>
        <w:spacing w:line="240" w:lineRule="auto"/>
        <w:ind w:left="2160" w:hanging="720"/>
      </w:pPr>
      <w:r>
        <w:t>Baumgardner-</w:t>
      </w:r>
      <w:proofErr w:type="spellStart"/>
      <w:r>
        <w:t>Zuzik</w:t>
      </w:r>
      <w:proofErr w:type="spellEnd"/>
      <w:r>
        <w:t xml:space="preserve">, Jessica, </w:t>
      </w:r>
      <w:proofErr w:type="spellStart"/>
      <w:r>
        <w:t>Shaziya</w:t>
      </w:r>
      <w:proofErr w:type="spellEnd"/>
      <w:r>
        <w:t xml:space="preserve"> DeYoung, </w:t>
      </w:r>
      <w:r w:rsidRPr="06CC7FFB">
        <w:rPr>
          <w:b/>
          <w:bCs/>
        </w:rPr>
        <w:t>Allyson Bachta</w:t>
      </w:r>
      <w:r>
        <w:t>, Shreya Gautam, and Kelsey Edmond. (2023). Preventing/Countering Violent Extremism Monitoring, Evaluation, and Learning (MEL): Prevention. West Lafayette, IN: Long-term Assistance and Services for Research – Partners for University-Led Solutions Engine (LASER Pulse Consortium).</w:t>
      </w:r>
    </w:p>
    <w:p w14:paraId="3E13FF02" w14:textId="4FA24D27" w:rsidR="08431484" w:rsidRDefault="08431484" w:rsidP="06CC7FFB">
      <w:pPr>
        <w:spacing w:line="240" w:lineRule="auto"/>
        <w:ind w:left="2160" w:hanging="720"/>
      </w:pPr>
      <w:r>
        <w:t>Baumgardner-</w:t>
      </w:r>
      <w:proofErr w:type="spellStart"/>
      <w:r>
        <w:t>Zuzik</w:t>
      </w:r>
      <w:proofErr w:type="spellEnd"/>
      <w:r>
        <w:t xml:space="preserve">, Jessica, </w:t>
      </w:r>
      <w:proofErr w:type="spellStart"/>
      <w:r>
        <w:t>Shaziya</w:t>
      </w:r>
      <w:proofErr w:type="spellEnd"/>
      <w:r>
        <w:t xml:space="preserve"> DeYoung, </w:t>
      </w:r>
      <w:r w:rsidRPr="06CC7FFB">
        <w:rPr>
          <w:b/>
          <w:bCs/>
        </w:rPr>
        <w:t>Allyson Bachta,</w:t>
      </w:r>
      <w:r>
        <w:t xml:space="preserve"> Shreya Gautam, and Kelsey Edmond. </w:t>
      </w:r>
      <w:r w:rsidR="1DB00B89">
        <w:t>(</w:t>
      </w:r>
      <w:r>
        <w:t>2023</w:t>
      </w:r>
      <w:r w:rsidR="22FDA320">
        <w:t>)</w:t>
      </w:r>
      <w:r>
        <w:t xml:space="preserve">. Preventing/Countering Violent Extremism Monitoring, Evaluation, and Learning (MEL): Disengagement, Deradicalization, Rehabilitation, and Reintegration. </w:t>
      </w:r>
      <w:r w:rsidRPr="06CC7FFB">
        <w:rPr>
          <w:i/>
          <w:iCs/>
        </w:rPr>
        <w:t>W</w:t>
      </w:r>
      <w:r w:rsidRPr="06CC7FFB">
        <w:t>est Lafayette, IN: Long-term Assistance and Services for Research – Partners for University-Led Solutions Engine (LASER Pulse Consortium).</w:t>
      </w:r>
    </w:p>
    <w:p w14:paraId="6F4F33C3" w14:textId="427FD8BC" w:rsidR="08431484" w:rsidRDefault="08431484" w:rsidP="06CC7FFB">
      <w:pPr>
        <w:spacing w:line="240" w:lineRule="auto"/>
        <w:ind w:left="2160" w:hanging="720"/>
      </w:pPr>
      <w:r>
        <w:t>Baumgardner-</w:t>
      </w:r>
      <w:proofErr w:type="spellStart"/>
      <w:r>
        <w:t>Zuzik</w:t>
      </w:r>
      <w:proofErr w:type="spellEnd"/>
      <w:r>
        <w:t xml:space="preserve">, Jessica, </w:t>
      </w:r>
      <w:proofErr w:type="spellStart"/>
      <w:r>
        <w:t>Shaziya</w:t>
      </w:r>
      <w:proofErr w:type="spellEnd"/>
      <w:r>
        <w:t xml:space="preserve"> DeYoung, </w:t>
      </w:r>
      <w:r w:rsidRPr="06CC7FFB">
        <w:rPr>
          <w:b/>
          <w:bCs/>
        </w:rPr>
        <w:t>Allyson Bachta</w:t>
      </w:r>
      <w:r>
        <w:t xml:space="preserve">, Shreya Gautam, and Kelsey Edmond. </w:t>
      </w:r>
      <w:r w:rsidR="2EDA368B">
        <w:t>(</w:t>
      </w:r>
      <w:r>
        <w:t>2023</w:t>
      </w:r>
      <w:r w:rsidR="148E8C0E">
        <w:t>)</w:t>
      </w:r>
      <w:r>
        <w:t xml:space="preserve">. Preventing/Countering Violent Extremism Monitoring, Evaluation, and Learning (MEL): </w:t>
      </w:r>
      <w:r>
        <w:lastRenderedPageBreak/>
        <w:t>Containment/Interdiction. West Lafayette, IN: Long-term Assistance and Services for Research – Partners for University-Led Solutions Engine (LASER Pulse Consortium).</w:t>
      </w:r>
    </w:p>
    <w:p w14:paraId="2AF7814D" w14:textId="1FB9C056" w:rsidR="08431484" w:rsidRDefault="08431484" w:rsidP="06CC7FFB">
      <w:pPr>
        <w:spacing w:line="240" w:lineRule="auto"/>
        <w:ind w:left="2160" w:hanging="720"/>
      </w:pPr>
      <w:r>
        <w:t>Baumgardner-</w:t>
      </w:r>
      <w:proofErr w:type="spellStart"/>
      <w:r>
        <w:t>Zuzik</w:t>
      </w:r>
      <w:proofErr w:type="spellEnd"/>
      <w:r>
        <w:t xml:space="preserve">, Jessica, </w:t>
      </w:r>
      <w:proofErr w:type="spellStart"/>
      <w:r>
        <w:t>Shaziya</w:t>
      </w:r>
      <w:proofErr w:type="spellEnd"/>
      <w:r>
        <w:t xml:space="preserve"> DeYoung, </w:t>
      </w:r>
      <w:r w:rsidRPr="06CC7FFB">
        <w:rPr>
          <w:b/>
          <w:bCs/>
        </w:rPr>
        <w:t>Allyson Bachta</w:t>
      </w:r>
      <w:r>
        <w:t xml:space="preserve">, Amanda Woomer, and Shreya Gautam. </w:t>
      </w:r>
      <w:r w:rsidR="183C6FF1">
        <w:t>(</w:t>
      </w:r>
      <w:r>
        <w:t>2023</w:t>
      </w:r>
      <w:r w:rsidR="44EECFDB">
        <w:t>)</w:t>
      </w:r>
      <w:r>
        <w:t>. Climate Security Monitoring, Evaluation, and Learning (MEL). West Lafayette, IN: Long-term Assistance and Services for Research – Partners for University-Led Solutions Engine (LASER Pulse Consortium).</w:t>
      </w:r>
    </w:p>
    <w:p w14:paraId="0E7D464C" w14:textId="6F88A6EA" w:rsidR="08431484" w:rsidRDefault="08431484" w:rsidP="06CC7FFB">
      <w:pPr>
        <w:spacing w:line="240" w:lineRule="auto"/>
        <w:ind w:left="2160" w:hanging="720"/>
      </w:pPr>
      <w:r>
        <w:t>Baumgardner-</w:t>
      </w:r>
      <w:proofErr w:type="spellStart"/>
      <w:r>
        <w:t>Zuzik</w:t>
      </w:r>
      <w:proofErr w:type="spellEnd"/>
      <w:r>
        <w:t xml:space="preserve">, Jessica, </w:t>
      </w:r>
      <w:proofErr w:type="spellStart"/>
      <w:r>
        <w:t>Shaziya</w:t>
      </w:r>
      <w:proofErr w:type="spellEnd"/>
      <w:r>
        <w:t xml:space="preserve"> DeYoung,</w:t>
      </w:r>
      <w:r w:rsidRPr="06CC7FFB">
        <w:rPr>
          <w:b/>
          <w:bCs/>
        </w:rPr>
        <w:t xml:space="preserve"> Allyson Bachta</w:t>
      </w:r>
      <w:r>
        <w:t xml:space="preserve">, and Jeannie Shroads. </w:t>
      </w:r>
      <w:r w:rsidR="2E787145">
        <w:t>(</w:t>
      </w:r>
      <w:r>
        <w:t>2023</w:t>
      </w:r>
      <w:r w:rsidR="33251A78">
        <w:t>)</w:t>
      </w:r>
      <w:r>
        <w:t>. Literature Review on Conflict Sensitivity in Peacebuilding. West Lafayette, IN: Long-term Assistance and Services for Research – Partners for University-Led Solutions Engine (LASER Pulse Consortium).</w:t>
      </w:r>
    </w:p>
    <w:p w14:paraId="527A4F36" w14:textId="77777777" w:rsidR="004D23A9" w:rsidRPr="00221936" w:rsidRDefault="004D23A9" w:rsidP="06CC7FFB">
      <w:pPr>
        <w:spacing w:line="240" w:lineRule="auto"/>
        <w:ind w:left="2160" w:hanging="720"/>
        <w:rPr>
          <w:color w:val="000000"/>
        </w:rPr>
      </w:pPr>
      <w:r w:rsidRPr="00221936">
        <w:rPr>
          <w:color w:val="000000"/>
          <w:shd w:val="clear" w:color="auto" w:fill="FFFFFF"/>
        </w:rPr>
        <w:t xml:space="preserve">Beaulieu, N., Valois, P, Nicolescu, E., </w:t>
      </w:r>
      <w:proofErr w:type="spellStart"/>
      <w:r w:rsidRPr="00221936">
        <w:rPr>
          <w:color w:val="000000"/>
          <w:shd w:val="clear" w:color="auto" w:fill="FFFFFF"/>
        </w:rPr>
        <w:t>Belloy</w:t>
      </w:r>
      <w:proofErr w:type="spellEnd"/>
      <w:r w:rsidRPr="00221936">
        <w:rPr>
          <w:color w:val="000000"/>
          <w:shd w:val="clear" w:color="auto" w:fill="FFFFFF"/>
        </w:rPr>
        <w:t xml:space="preserve">, P., </w:t>
      </w:r>
      <w:r w:rsidRPr="00221936">
        <w:rPr>
          <w:b/>
          <w:bCs/>
          <w:color w:val="000000"/>
          <w:shd w:val="clear" w:color="auto" w:fill="FFFFFF"/>
        </w:rPr>
        <w:t>Sulewski, D.,</w:t>
      </w:r>
      <w:r w:rsidRPr="00221936">
        <w:rPr>
          <w:color w:val="000000"/>
          <w:shd w:val="clear" w:color="auto" w:fill="FFFFFF"/>
        </w:rPr>
        <w:t xml:space="preserve"> VanDeveer, S., &amp; </w:t>
      </w:r>
      <w:proofErr w:type="spellStart"/>
      <w:r w:rsidRPr="00221936">
        <w:rPr>
          <w:color w:val="000000"/>
          <w:shd w:val="clear" w:color="auto" w:fill="FFFFFF"/>
        </w:rPr>
        <w:t>Poisblaud</w:t>
      </w:r>
      <w:proofErr w:type="spellEnd"/>
      <w:r w:rsidRPr="00221936">
        <w:rPr>
          <w:color w:val="000000"/>
          <w:shd w:val="clear" w:color="auto" w:fill="FFFFFF"/>
        </w:rPr>
        <w:t xml:space="preserve">, L. (2021). Understanding the determinants of effective policy instruments: Case studies of climate change adaptation in Québec, Atlantic Canada and Massachusetts. </w:t>
      </w:r>
      <w:r w:rsidRPr="06CC7FFB">
        <w:rPr>
          <w:i/>
          <w:iCs/>
          <w:color w:val="000000"/>
          <w:shd w:val="clear" w:color="auto" w:fill="FFFFFF"/>
        </w:rPr>
        <w:t>Ouranos and Natural Resources Canada</w:t>
      </w:r>
      <w:r w:rsidRPr="00221936">
        <w:rPr>
          <w:color w:val="000000"/>
          <w:shd w:val="clear" w:color="auto" w:fill="FFFFFF"/>
        </w:rPr>
        <w:t xml:space="preserve">. Available at: </w:t>
      </w:r>
      <w:hyperlink r:id="rId20" w:history="1">
        <w:r w:rsidRPr="00221936">
          <w:rPr>
            <w:rStyle w:val="Hyperlink"/>
            <w:shd w:val="clear" w:color="auto" w:fill="FFFFFF"/>
          </w:rPr>
          <w:t>https://www.ouranos.ca/wp-content/uploads/ReportOQACC2021_EN.pdf</w:t>
        </w:r>
      </w:hyperlink>
    </w:p>
    <w:p w14:paraId="393DA2EC" w14:textId="77777777" w:rsidR="004D23A9" w:rsidRPr="00221936" w:rsidRDefault="004D23A9" w:rsidP="06CC7FFB">
      <w:pPr>
        <w:spacing w:line="240" w:lineRule="auto"/>
        <w:ind w:left="2160" w:hanging="720"/>
      </w:pPr>
      <w:r w:rsidRPr="06CC7FFB">
        <w:rPr>
          <w:b/>
          <w:bCs/>
        </w:rPr>
        <w:t>Bharathi R.,</w:t>
      </w:r>
      <w:r>
        <w:t xml:space="preserve"> Parpart, J., Dhanya, R. &amp; Sprague, C. (2021). Gender, health, and development in post-war Sri Lanka: access to health care for resettled women in Jaffna, </w:t>
      </w:r>
      <w:r w:rsidRPr="06CC7FFB">
        <w:rPr>
          <w:i/>
          <w:iCs/>
        </w:rPr>
        <w:t>Gender&amp; Development</w:t>
      </w:r>
      <w:r>
        <w:t>, 29:1, 73-93, DOI: 10.1080/13552074.2021.1885214</w:t>
      </w:r>
    </w:p>
    <w:p w14:paraId="0CA000DE" w14:textId="77777777" w:rsidR="004D23A9" w:rsidRPr="00221936" w:rsidRDefault="004D23A9" w:rsidP="06CC7FFB">
      <w:pPr>
        <w:spacing w:line="240" w:lineRule="auto"/>
        <w:ind w:left="2160" w:hanging="720"/>
      </w:pPr>
      <w:r w:rsidRPr="06CC7FFB">
        <w:rPr>
          <w:b/>
          <w:bCs/>
        </w:rPr>
        <w:t>Brown, S</w:t>
      </w:r>
      <w:r>
        <w:t xml:space="preserve">., &amp; Sprague, C. (2021). Health care providers’ perceptions of barriers to perinatal mental healthcare in South Africa. </w:t>
      </w:r>
      <w:r w:rsidRPr="06CC7FFB">
        <w:rPr>
          <w:i/>
          <w:iCs/>
        </w:rPr>
        <w:t>BMC Public Health</w:t>
      </w:r>
      <w:r>
        <w:t>, 21(1), 1-13.</w:t>
      </w:r>
    </w:p>
    <w:p w14:paraId="714E02E9" w14:textId="77777777" w:rsidR="004D23A9" w:rsidRPr="00221936" w:rsidRDefault="004D23A9" w:rsidP="06CC7FFB">
      <w:pPr>
        <w:spacing w:line="240" w:lineRule="auto"/>
        <w:ind w:left="2160" w:hanging="720"/>
      </w:pPr>
      <w:r w:rsidRPr="06CC7FFB">
        <w:rPr>
          <w:b/>
          <w:bCs/>
        </w:rPr>
        <w:t>Brown, S.,</w:t>
      </w:r>
      <w:r>
        <w:t xml:space="preserve"> MacNaughton, G., &amp; Sprague, C. (2020). A Right-to-Health Lens on Perinatal Mental Health Care in South Africa. </w:t>
      </w:r>
      <w:r w:rsidRPr="06CC7FFB">
        <w:rPr>
          <w:i/>
          <w:iCs/>
        </w:rPr>
        <w:t>Health and Human Rights</w:t>
      </w:r>
      <w:r>
        <w:t>, 22(2), 125-138.</w:t>
      </w:r>
    </w:p>
    <w:p w14:paraId="58D2A2AC" w14:textId="77777777" w:rsidR="004D23A9" w:rsidRPr="00221936" w:rsidRDefault="004D23A9" w:rsidP="06CC7FFB">
      <w:pPr>
        <w:spacing w:line="240" w:lineRule="auto"/>
        <w:ind w:left="2160" w:hanging="720"/>
      </w:pPr>
      <w:r>
        <w:t xml:space="preserve">Bryan A, Tatem K, Diuguid-Gerber J, Cooke C, Romanoff A, Choudhury N, </w:t>
      </w:r>
      <w:r w:rsidRPr="06CC7FFB">
        <w:rPr>
          <w:b/>
          <w:bCs/>
        </w:rPr>
        <w:t>Scanlon ML</w:t>
      </w:r>
      <w:r>
        <w:t xml:space="preserve">…, Maru D. (2021) Cross-sectional study evaluating the seroprevalence of SARS-CoV-2 antibodies among healthcare workers and factors associated with exposure during the first wave of the COVID-19 in New York. </w:t>
      </w:r>
      <w:r w:rsidRPr="06CC7FFB">
        <w:rPr>
          <w:i/>
          <w:iCs/>
        </w:rPr>
        <w:t>BMJ Open</w:t>
      </w:r>
      <w:r>
        <w:t xml:space="preserve">, 11(11): e053158. </w:t>
      </w:r>
    </w:p>
    <w:p w14:paraId="23B78E68" w14:textId="77777777" w:rsidR="004D23A9" w:rsidRPr="00221936" w:rsidRDefault="004D23A9" w:rsidP="06CC7FFB">
      <w:pPr>
        <w:spacing w:line="240" w:lineRule="auto"/>
        <w:ind w:left="2160" w:hanging="720"/>
      </w:pPr>
      <w:r w:rsidRPr="06CC7FFB">
        <w:rPr>
          <w:b/>
          <w:bCs/>
        </w:rPr>
        <w:t>Burnett C. M.</w:t>
      </w:r>
      <w:r>
        <w:t xml:space="preserve"> (2019) "Incorporating the Participatory Process in the Design of Geospatial Support Tools: Lessons Learned from </w:t>
      </w:r>
      <w:proofErr w:type="spellStart"/>
      <w:r>
        <w:t>SeaSketch</w:t>
      </w:r>
      <w:proofErr w:type="spellEnd"/>
      <w:r>
        <w:t xml:space="preserve">," </w:t>
      </w:r>
      <w:r w:rsidRPr="06CC7FFB">
        <w:rPr>
          <w:i/>
          <w:iCs/>
        </w:rPr>
        <w:t>Environmental Modeling and Software</w:t>
      </w:r>
      <w:r>
        <w:t>. 104678.</w:t>
      </w:r>
    </w:p>
    <w:p w14:paraId="53DEF12A" w14:textId="77777777" w:rsidR="004D23A9" w:rsidRPr="00221936" w:rsidRDefault="004D23A9" w:rsidP="06CC7FFB">
      <w:pPr>
        <w:spacing w:line="240" w:lineRule="auto"/>
        <w:ind w:left="2160" w:hanging="720"/>
      </w:pPr>
      <w:r w:rsidRPr="06CC7FFB">
        <w:rPr>
          <w:b/>
          <w:bCs/>
        </w:rPr>
        <w:t>Burnett C.M,</w:t>
      </w:r>
      <w:r>
        <w:t xml:space="preserve"> and K. Ross. (2019), "Scaling Up Peace, Justice, and Nonviolence Movements: An Analysis of </w:t>
      </w:r>
      <w:proofErr w:type="gramStart"/>
      <w:r>
        <w:t>the Literature</w:t>
      </w:r>
      <w:proofErr w:type="gramEnd"/>
      <w:r>
        <w:t xml:space="preserve">," </w:t>
      </w:r>
      <w:r w:rsidRPr="06CC7FFB">
        <w:rPr>
          <w:i/>
          <w:iCs/>
        </w:rPr>
        <w:t>Intercept</w:t>
      </w:r>
      <w:r>
        <w:t>.</w:t>
      </w:r>
    </w:p>
    <w:p w14:paraId="2AD6B9BE" w14:textId="77777777" w:rsidR="004D23A9" w:rsidRPr="00221936" w:rsidRDefault="004D23A9" w:rsidP="06CC7FFB">
      <w:pPr>
        <w:spacing w:line="240" w:lineRule="auto"/>
        <w:ind w:left="2160" w:hanging="720"/>
      </w:pPr>
      <w:r w:rsidRPr="06CC7FFB">
        <w:rPr>
          <w:b/>
          <w:bCs/>
        </w:rPr>
        <w:t>Burnett, C. M</w:t>
      </w:r>
      <w:r>
        <w:t xml:space="preserve">., (2018). "How </w:t>
      </w:r>
      <w:proofErr w:type="spellStart"/>
      <w:r>
        <w:t>lntersectionality</w:t>
      </w:r>
      <w:proofErr w:type="spellEnd"/>
      <w:r>
        <w:t xml:space="preserve">-based Approaches to International Development Illuminate the Plight of Palestine Refugees," The Palgrave Handbook of </w:t>
      </w:r>
      <w:proofErr w:type="spellStart"/>
      <w:r>
        <w:t>lntersectionality</w:t>
      </w:r>
      <w:proofErr w:type="spellEnd"/>
      <w:r>
        <w:t xml:space="preserve">   in Public Policy. Ed. Olena </w:t>
      </w:r>
      <w:proofErr w:type="spellStart"/>
      <w:r>
        <w:t>Hankivisky</w:t>
      </w:r>
      <w:proofErr w:type="spellEnd"/>
      <w:r>
        <w:t xml:space="preserve">. </w:t>
      </w:r>
      <w:r w:rsidRPr="06CC7FFB">
        <w:rPr>
          <w:i/>
          <w:iCs/>
        </w:rPr>
        <w:t xml:space="preserve">Institute for </w:t>
      </w:r>
      <w:proofErr w:type="spellStart"/>
      <w:r w:rsidRPr="06CC7FFB">
        <w:rPr>
          <w:i/>
          <w:iCs/>
        </w:rPr>
        <w:t>lntersectionality</w:t>
      </w:r>
      <w:proofErr w:type="spellEnd"/>
      <w:r w:rsidRPr="06CC7FFB">
        <w:rPr>
          <w:i/>
          <w:iCs/>
        </w:rPr>
        <w:t xml:space="preserve"> Research and Policy</w:t>
      </w:r>
      <w:r>
        <w:t>. Springer.</w:t>
      </w:r>
    </w:p>
    <w:p w14:paraId="0AA06D91" w14:textId="77777777" w:rsidR="004D23A9" w:rsidRPr="00221936" w:rsidRDefault="004D23A9" w:rsidP="06CC7FFB">
      <w:pPr>
        <w:spacing w:line="240" w:lineRule="auto"/>
        <w:ind w:left="2160" w:hanging="720"/>
      </w:pPr>
      <w:r w:rsidRPr="06CC7FFB">
        <w:rPr>
          <w:b/>
          <w:bCs/>
        </w:rPr>
        <w:t>Burnett, C.M</w:t>
      </w:r>
      <w:r>
        <w:t xml:space="preserve">. &amp; DeGraff Ollivierre, A. (2020) “Review of This Is Not </w:t>
      </w:r>
      <w:proofErr w:type="gramStart"/>
      <w:r>
        <w:t>An</w:t>
      </w:r>
      <w:proofErr w:type="gramEnd"/>
      <w:r>
        <w:t xml:space="preserve"> Atlas.” </w:t>
      </w:r>
      <w:r w:rsidRPr="06CC7FFB">
        <w:rPr>
          <w:i/>
          <w:iCs/>
        </w:rPr>
        <w:t>Cartographic Perspectives</w:t>
      </w:r>
      <w:r>
        <w:t xml:space="preserve">, 96. </w:t>
      </w:r>
    </w:p>
    <w:p w14:paraId="4798085A" w14:textId="77777777" w:rsidR="004D23A9" w:rsidRPr="00221936" w:rsidRDefault="004D23A9" w:rsidP="06CC7FFB">
      <w:pPr>
        <w:spacing w:line="240" w:lineRule="auto"/>
        <w:ind w:left="2160" w:hanging="720"/>
      </w:pPr>
      <w:r w:rsidRPr="06CC7FFB">
        <w:rPr>
          <w:b/>
          <w:bCs/>
        </w:rPr>
        <w:t>Burnett, C.M.</w:t>
      </w:r>
      <w:r>
        <w:t xml:space="preserve"> &amp; Rincon Villegas, A. (2017). "Human Security and Gender Development: A Comparative Analysis of Colombia and Palestine in the Face of Internal Displacement," </w:t>
      </w:r>
      <w:r w:rsidRPr="06CC7FFB">
        <w:rPr>
          <w:i/>
          <w:iCs/>
        </w:rPr>
        <w:t>Refugee Review</w:t>
      </w:r>
      <w:r>
        <w:t>. V.3 137-149.</w:t>
      </w:r>
    </w:p>
    <w:p w14:paraId="2E8532C6" w14:textId="77777777" w:rsidR="004D23A9" w:rsidRPr="00221936" w:rsidRDefault="004D23A9" w:rsidP="06CC7FFB">
      <w:pPr>
        <w:spacing w:line="240" w:lineRule="auto"/>
        <w:ind w:left="2160" w:hanging="720"/>
        <w:rPr>
          <w:i/>
          <w:iCs/>
        </w:rPr>
      </w:pPr>
      <w:r w:rsidRPr="06CC7FFB">
        <w:rPr>
          <w:b/>
          <w:bCs/>
        </w:rPr>
        <w:t>Burnett, C.M</w:t>
      </w:r>
      <w:r>
        <w:t xml:space="preserve">., </w:t>
      </w:r>
      <w:bookmarkStart w:id="0" w:name="_Hlk99454606"/>
      <w:r>
        <w:t>DeGraff Ollivierre, A</w:t>
      </w:r>
      <w:bookmarkEnd w:id="0"/>
      <w:r>
        <w:t xml:space="preserve">., &amp; </w:t>
      </w:r>
      <w:proofErr w:type="spellStart"/>
      <w:r>
        <w:t>Hetoevėhotohke'e</w:t>
      </w:r>
      <w:proofErr w:type="spellEnd"/>
      <w:r>
        <w:t xml:space="preserve"> Lucchesi, A. (2020). “Participatory Mapping” </w:t>
      </w:r>
      <w:r w:rsidRPr="06CC7FFB">
        <w:rPr>
          <w:i/>
          <w:iCs/>
        </w:rPr>
        <w:t>International Encyclopedia of Geography: People, the Earth, Environment and Technology.</w:t>
      </w:r>
      <w:r>
        <w:t xml:space="preserve"> John Wiley &amp; Sons, Ltd</w:t>
      </w:r>
    </w:p>
    <w:p w14:paraId="46F993BF" w14:textId="77777777" w:rsidR="004D23A9" w:rsidRPr="00221936" w:rsidRDefault="004D23A9" w:rsidP="06CC7FFB">
      <w:pPr>
        <w:spacing w:line="240" w:lineRule="auto"/>
        <w:ind w:left="2160" w:hanging="720"/>
      </w:pPr>
      <w:r w:rsidRPr="06CC7FFB">
        <w:rPr>
          <w:b/>
          <w:bCs/>
        </w:rPr>
        <w:lastRenderedPageBreak/>
        <w:t>Butterworth, K</w:t>
      </w:r>
      <w:r>
        <w:t xml:space="preserve">. (2020). Institutional Frailty as Leverage in Abkhazia. </w:t>
      </w:r>
      <w:r w:rsidRPr="06CC7FFB">
        <w:rPr>
          <w:i/>
          <w:iCs/>
        </w:rPr>
        <w:t>Journal of Global Development and Security Studies.</w:t>
      </w:r>
      <w:r>
        <w:t xml:space="preserve"> 156-172.</w:t>
      </w:r>
    </w:p>
    <w:p w14:paraId="6FA5DA9B" w14:textId="77777777" w:rsidR="004D23A9" w:rsidRPr="00221936" w:rsidRDefault="004D23A9" w:rsidP="06CC7FFB">
      <w:pPr>
        <w:spacing w:line="240" w:lineRule="auto"/>
        <w:ind w:left="2160" w:hanging="720"/>
      </w:pPr>
      <w:r w:rsidRPr="06CC7FFB">
        <w:rPr>
          <w:b/>
          <w:bCs/>
        </w:rPr>
        <w:t>Chase, V. M</w:t>
      </w:r>
      <w:r>
        <w:t xml:space="preserve">. (2019). "Moore, Scott M. 2018. Subnational </w:t>
      </w:r>
      <w:proofErr w:type="spellStart"/>
      <w:r>
        <w:t>Hydropolitics</w:t>
      </w:r>
      <w:proofErr w:type="spellEnd"/>
      <w:r>
        <w:t xml:space="preserve">: Conflict, Cooperation, and Institutional Building in Shared River Basins. New York: Oxford University Press." </w:t>
      </w:r>
      <w:r w:rsidRPr="06CC7FFB">
        <w:rPr>
          <w:i/>
          <w:iCs/>
        </w:rPr>
        <w:t xml:space="preserve">Global Environmental Politics </w:t>
      </w:r>
      <w:r>
        <w:t>19(4).</w:t>
      </w:r>
    </w:p>
    <w:p w14:paraId="48C04C71" w14:textId="77777777" w:rsidR="004D23A9" w:rsidRPr="00221936" w:rsidRDefault="004D23A9" w:rsidP="06CC7FFB">
      <w:pPr>
        <w:spacing w:line="240" w:lineRule="auto"/>
        <w:ind w:left="2160" w:hanging="720"/>
      </w:pPr>
      <w:r w:rsidRPr="06CC7FFB">
        <w:rPr>
          <w:b/>
          <w:bCs/>
        </w:rPr>
        <w:t>Chase, V. M.</w:t>
      </w:r>
      <w:r>
        <w:t xml:space="preserve"> (2019). "The Changing Face of Environmental Governance in the Brazilian Amazon: Indigenous and Traditional Peoples Promoting Norm Diffusion." </w:t>
      </w:r>
      <w:proofErr w:type="spellStart"/>
      <w:r w:rsidRPr="06CC7FFB">
        <w:rPr>
          <w:i/>
          <w:iCs/>
        </w:rPr>
        <w:t>Revista</w:t>
      </w:r>
      <w:proofErr w:type="spellEnd"/>
      <w:r w:rsidRPr="06CC7FFB">
        <w:rPr>
          <w:i/>
          <w:iCs/>
        </w:rPr>
        <w:t xml:space="preserve"> Brasileira de </w:t>
      </w:r>
      <w:proofErr w:type="spellStart"/>
      <w:r w:rsidRPr="06CC7FFB">
        <w:rPr>
          <w:i/>
          <w:iCs/>
        </w:rPr>
        <w:t>Politica</w:t>
      </w:r>
      <w:proofErr w:type="spellEnd"/>
      <w:r w:rsidRPr="06CC7FFB">
        <w:rPr>
          <w:i/>
          <w:iCs/>
        </w:rPr>
        <w:t xml:space="preserve"> Internacional</w:t>
      </w:r>
      <w:r>
        <w:t xml:space="preserve"> 62 (2).</w:t>
      </w:r>
    </w:p>
    <w:p w14:paraId="144166B1" w14:textId="77777777" w:rsidR="004D23A9" w:rsidRPr="00221936" w:rsidRDefault="004D23A9" w:rsidP="06CC7FFB">
      <w:pPr>
        <w:spacing w:line="240" w:lineRule="auto"/>
        <w:ind w:left="2160" w:hanging="720"/>
      </w:pPr>
      <w:r w:rsidRPr="06CC7FFB">
        <w:rPr>
          <w:b/>
          <w:bCs/>
        </w:rPr>
        <w:t>Chase, V. M</w:t>
      </w:r>
      <w:r>
        <w:t xml:space="preserve">., et al. (2020). "The Cantinas Network of Terra do </w:t>
      </w:r>
      <w:proofErr w:type="spellStart"/>
      <w:r>
        <w:t>Meio</w:t>
      </w:r>
      <w:proofErr w:type="spellEnd"/>
      <w:r>
        <w:t xml:space="preserve">: A Case of Institutional Learning in the Amazon Forest." In The Political Economy and Social Philosophy of Vincent and Elinor Ostrom. B. </w:t>
      </w:r>
      <w:proofErr w:type="spellStart"/>
      <w:r>
        <w:t>Kogelmann</w:t>
      </w:r>
      <w:proofErr w:type="spellEnd"/>
      <w:r>
        <w:t xml:space="preserve">, P. J. </w:t>
      </w:r>
      <w:proofErr w:type="spellStart"/>
      <w:r>
        <w:t>Boettke</w:t>
      </w:r>
      <w:proofErr w:type="spellEnd"/>
      <w:r>
        <w:t xml:space="preserve"> and B. Herzberg (editors). New York, </w:t>
      </w:r>
      <w:r w:rsidRPr="06CC7FFB">
        <w:rPr>
          <w:i/>
          <w:iCs/>
        </w:rPr>
        <w:t>Rowman &amp; Littlefield.</w:t>
      </w:r>
    </w:p>
    <w:p w14:paraId="2C0D4D66" w14:textId="77777777" w:rsidR="004D23A9" w:rsidRPr="00221936" w:rsidRDefault="004D23A9" w:rsidP="06CC7FFB">
      <w:pPr>
        <w:spacing w:line="240" w:lineRule="auto"/>
        <w:ind w:left="2160" w:hanging="720"/>
        <w:rPr>
          <w:highlight w:val="yellow"/>
        </w:rPr>
      </w:pPr>
      <w:r w:rsidRPr="06CC7FFB">
        <w:rPr>
          <w:b/>
          <w:bCs/>
        </w:rPr>
        <w:t>Chase, V.M.</w:t>
      </w:r>
      <w:r>
        <w:t xml:space="preserve"> (2017) "Analyzing the Impacts of Climate Adaptation Plans in the Amazon Basin: Resilience and Vulnerability for Whom?" In Climate Change Adaptation in Latin America: managing vulnerability, fostering resilience. </w:t>
      </w:r>
      <w:r w:rsidRPr="06CC7FFB">
        <w:rPr>
          <w:i/>
          <w:iCs/>
        </w:rPr>
        <w:t>Walter Leal Filho (editor),</w:t>
      </w:r>
      <w:r>
        <w:t xml:space="preserve"> </w:t>
      </w:r>
      <w:r w:rsidRPr="06CC7FFB">
        <w:rPr>
          <w:i/>
          <w:iCs/>
        </w:rPr>
        <w:t>Springer.</w:t>
      </w:r>
    </w:p>
    <w:p w14:paraId="155F0545" w14:textId="77777777" w:rsidR="004D23A9" w:rsidRPr="00221936" w:rsidRDefault="004D23A9" w:rsidP="06CC7FFB">
      <w:pPr>
        <w:spacing w:line="240" w:lineRule="auto"/>
        <w:ind w:left="2160" w:hanging="720"/>
      </w:pPr>
      <w:r w:rsidRPr="06CC7FFB">
        <w:rPr>
          <w:b/>
          <w:bCs/>
        </w:rPr>
        <w:t>Chase, V.M.</w:t>
      </w:r>
      <w:r>
        <w:t xml:space="preserve"> (2017) Traditional Communities and Natural Resources in the Amazon: Making Live and Letting. Conference Proceedings. </w:t>
      </w:r>
      <w:r w:rsidRPr="06CC7FFB">
        <w:rPr>
          <w:i/>
          <w:iCs/>
        </w:rPr>
        <w:t xml:space="preserve">Seminario Internacional America Latina: </w:t>
      </w:r>
      <w:proofErr w:type="spellStart"/>
      <w:r w:rsidRPr="06CC7FFB">
        <w:rPr>
          <w:i/>
          <w:iCs/>
        </w:rPr>
        <w:t>Polfticas</w:t>
      </w:r>
      <w:proofErr w:type="spellEnd"/>
      <w:r w:rsidRPr="06CC7FFB">
        <w:rPr>
          <w:i/>
          <w:iCs/>
        </w:rPr>
        <w:t xml:space="preserve"> e </w:t>
      </w:r>
      <w:proofErr w:type="spellStart"/>
      <w:r w:rsidRPr="06CC7FFB">
        <w:rPr>
          <w:i/>
          <w:iCs/>
        </w:rPr>
        <w:t>Conflitos</w:t>
      </w:r>
      <w:proofErr w:type="spellEnd"/>
      <w:r w:rsidRPr="06CC7FFB">
        <w:rPr>
          <w:i/>
          <w:iCs/>
        </w:rPr>
        <w:t xml:space="preserve"> </w:t>
      </w:r>
      <w:proofErr w:type="spellStart"/>
      <w:r w:rsidRPr="06CC7FFB">
        <w:rPr>
          <w:i/>
          <w:iCs/>
        </w:rPr>
        <w:t>Contemporaneos</w:t>
      </w:r>
      <w:proofErr w:type="spellEnd"/>
      <w:r w:rsidRPr="06CC7FFB">
        <w:rPr>
          <w:i/>
          <w:iCs/>
        </w:rPr>
        <w:t>.</w:t>
      </w:r>
      <w:r>
        <w:t xml:space="preserve"> (SIALAT) Belem, Brazil.</w:t>
      </w:r>
    </w:p>
    <w:p w14:paraId="7959D8EB" w14:textId="77777777" w:rsidR="004D23A9" w:rsidRPr="00221936" w:rsidRDefault="004D23A9" w:rsidP="06CC7FFB">
      <w:pPr>
        <w:spacing w:line="240" w:lineRule="auto"/>
        <w:ind w:left="2160" w:hanging="720"/>
        <w:rPr>
          <w:i/>
          <w:iCs/>
        </w:rPr>
      </w:pPr>
      <w:r w:rsidRPr="06CC7FFB">
        <w:rPr>
          <w:b/>
          <w:bCs/>
        </w:rPr>
        <w:t>Chatterjee, S</w:t>
      </w:r>
      <w:r>
        <w:t xml:space="preserve">., Parpart, J. (2018). "Silence as Strategy in the Sexual Commerce Industry: </w:t>
      </w:r>
      <w:proofErr w:type="gramStart"/>
      <w:r>
        <w:t>the</w:t>
      </w:r>
      <w:proofErr w:type="gramEnd"/>
      <w:r>
        <w:t xml:space="preserve"> Indian case," in Jane Parpart and Swati Parashar (eds), Silence, Gender and Power in Insecure Sites: Rethinking Feminist Security Studies and Global Political Economy. </w:t>
      </w:r>
      <w:r w:rsidRPr="06CC7FFB">
        <w:rPr>
          <w:i/>
          <w:iCs/>
        </w:rPr>
        <w:t>Routledge</w:t>
      </w:r>
    </w:p>
    <w:p w14:paraId="06E399B3" w14:textId="77777777" w:rsidR="004D23A9" w:rsidRPr="00221936" w:rsidRDefault="004D23A9" w:rsidP="06CC7FFB">
      <w:pPr>
        <w:spacing w:line="240" w:lineRule="auto"/>
        <w:ind w:left="2160" w:hanging="720"/>
      </w:pPr>
      <w:r w:rsidRPr="06CC7FFB">
        <w:rPr>
          <w:b/>
          <w:bCs/>
        </w:rPr>
        <w:t>Chatterjee, Sudeshna</w:t>
      </w:r>
      <w:r>
        <w:t xml:space="preserve">. "Gendering Precarity in Postcolonial Sites: Health Securitization and Sexually Precarious Labor in India's commercial sex industry", in Smita Yada and Sandya </w:t>
      </w:r>
      <w:proofErr w:type="spellStart"/>
      <w:r>
        <w:t>Hewamanne</w:t>
      </w:r>
      <w:proofErr w:type="spellEnd"/>
      <w:r>
        <w:t xml:space="preserve"> (eds). </w:t>
      </w:r>
      <w:r w:rsidRPr="06CC7FFB">
        <w:rPr>
          <w:i/>
          <w:iCs/>
        </w:rPr>
        <w:t xml:space="preserve">Pandemic, Work and Economy: post-lockdown lives in the Global South. (Springer IPE book series: </w:t>
      </w:r>
      <w:r>
        <w:t>forthcoming 2021).</w:t>
      </w:r>
    </w:p>
    <w:p w14:paraId="648C11E9" w14:textId="77777777" w:rsidR="004D23A9" w:rsidRPr="00221936" w:rsidRDefault="004D23A9" w:rsidP="06CC7FFB">
      <w:pPr>
        <w:spacing w:line="240" w:lineRule="auto"/>
        <w:ind w:left="2160" w:hanging="720"/>
      </w:pPr>
      <w:r w:rsidRPr="06CC7FFB">
        <w:rPr>
          <w:b/>
          <w:bCs/>
        </w:rPr>
        <w:t>Chatterjee, Sudeshna</w:t>
      </w:r>
      <w:r>
        <w:t xml:space="preserve">. ‘Non-immigrant Precarity and the Corporate University: Rethinking Limitations of Critical Research and Reimagining Decolonial Possibilities.’ </w:t>
      </w:r>
      <w:r w:rsidRPr="06CC7FFB">
        <w:rPr>
          <w:i/>
          <w:iCs/>
        </w:rPr>
        <w:t>Feminist Formations</w:t>
      </w:r>
      <w:r>
        <w:t xml:space="preserve"> (Accepted, forthcoming 2022)</w:t>
      </w:r>
    </w:p>
    <w:p w14:paraId="6C980616" w14:textId="77777777" w:rsidR="004D23A9" w:rsidRDefault="004D23A9" w:rsidP="06CC7FFB">
      <w:pPr>
        <w:spacing w:line="240" w:lineRule="auto"/>
        <w:ind w:left="2160" w:hanging="720"/>
      </w:pPr>
      <w:r w:rsidRPr="06CC7FFB">
        <w:rPr>
          <w:b/>
          <w:bCs/>
        </w:rPr>
        <w:t xml:space="preserve">Chatterjee, Sudeshna. </w:t>
      </w:r>
      <w:r>
        <w:t xml:space="preserve">'MeToo from the Margins: rethinking gendered binaries with sex workers' in #MeToo and the </w:t>
      </w:r>
      <w:proofErr w:type="spellStart"/>
      <w:r>
        <w:t>lntersectional</w:t>
      </w:r>
      <w:proofErr w:type="spellEnd"/>
      <w:r>
        <w:t xml:space="preserve"> and Transnational Politics of Gender Justice Edition in Feminist Formations (forthcoming 2021).</w:t>
      </w:r>
    </w:p>
    <w:p w14:paraId="1ADA0FA1" w14:textId="6E0DCB58" w:rsidR="002070A8" w:rsidRDefault="002070A8" w:rsidP="06CC7FFB">
      <w:pPr>
        <w:pStyle w:val="NormalWeb"/>
        <w:shd w:val="clear" w:color="auto" w:fill="FFFFFF" w:themeFill="background1"/>
        <w:spacing w:before="0" w:beforeAutospacing="0" w:after="0" w:afterAutospacing="0"/>
        <w:ind w:left="2160" w:hanging="720"/>
        <w:rPr>
          <w:color w:val="000000" w:themeColor="text1"/>
        </w:rPr>
      </w:pPr>
      <w:r w:rsidRPr="007E26AB">
        <w:rPr>
          <w:color w:val="000000"/>
          <w:bdr w:val="none" w:sz="0" w:space="0" w:color="auto" w:frame="1"/>
        </w:rPr>
        <w:t>Chávez</w:t>
      </w:r>
      <w:r>
        <w:rPr>
          <w:color w:val="000000"/>
          <w:bdr w:val="none" w:sz="0" w:space="0" w:color="auto" w:frame="1"/>
        </w:rPr>
        <w:t>,</w:t>
      </w:r>
      <w:r w:rsidRPr="007E26AB">
        <w:rPr>
          <w:color w:val="000000"/>
          <w:bdr w:val="none" w:sz="0" w:space="0" w:color="auto" w:frame="1"/>
        </w:rPr>
        <w:t xml:space="preserve"> N</w:t>
      </w:r>
      <w:r>
        <w:rPr>
          <w:color w:val="000000"/>
          <w:bdr w:val="none" w:sz="0" w:space="0" w:color="auto" w:frame="1"/>
        </w:rPr>
        <w:t>.</w:t>
      </w:r>
      <w:r w:rsidRPr="007E26AB">
        <w:rPr>
          <w:color w:val="000000"/>
          <w:bdr w:val="none" w:sz="0" w:space="0" w:color="auto" w:frame="1"/>
        </w:rPr>
        <w:t xml:space="preserve"> and </w:t>
      </w:r>
      <w:proofErr w:type="spellStart"/>
      <w:r w:rsidRPr="007E26AB">
        <w:rPr>
          <w:b/>
          <w:bCs/>
          <w:color w:val="000000"/>
          <w:bdr w:val="none" w:sz="0" w:space="0" w:color="auto" w:frame="1"/>
        </w:rPr>
        <w:t>Peñafiel</w:t>
      </w:r>
      <w:proofErr w:type="spellEnd"/>
      <w:r w:rsidRPr="007E26AB">
        <w:rPr>
          <w:b/>
          <w:bCs/>
          <w:color w:val="000000"/>
          <w:bdr w:val="none" w:sz="0" w:space="0" w:color="auto" w:frame="1"/>
        </w:rPr>
        <w:t>-Cevallos P</w:t>
      </w:r>
      <w:r>
        <w:rPr>
          <w:b/>
          <w:bCs/>
          <w:color w:val="000000"/>
          <w:bdr w:val="none" w:sz="0" w:space="0" w:color="auto" w:frame="1"/>
        </w:rPr>
        <w:t>.</w:t>
      </w:r>
      <w:r w:rsidRPr="007E26AB">
        <w:rPr>
          <w:color w:val="000000"/>
          <w:bdr w:val="none" w:sz="0" w:space="0" w:color="auto" w:frame="1"/>
        </w:rPr>
        <w:t> (2019). “How does the state determine illegal drugs and organized crime? Evidence from Ecuador.” In Rosen Jonathan D., Bruce Michael Bagley, and Jorge Chabat (editors). The criminalization of states: the relationship between states and organized crime, </w:t>
      </w:r>
      <w:r w:rsidRPr="06CC7FFB">
        <w:rPr>
          <w:i/>
          <w:iCs/>
          <w:color w:val="000000"/>
          <w:bdr w:val="none" w:sz="0" w:space="0" w:color="auto" w:frame="1"/>
        </w:rPr>
        <w:t>Lexington Books</w:t>
      </w:r>
      <w:r w:rsidRPr="007E26AB">
        <w:rPr>
          <w:color w:val="000000"/>
          <w:bdr w:val="none" w:sz="0" w:space="0" w:color="auto" w:frame="1"/>
        </w:rPr>
        <w:t>.</w:t>
      </w:r>
    </w:p>
    <w:p w14:paraId="1F2E7028" w14:textId="77777777" w:rsidR="004D23A9" w:rsidRPr="00221936" w:rsidRDefault="004D23A9" w:rsidP="06CC7FFB">
      <w:pPr>
        <w:spacing w:line="240" w:lineRule="auto"/>
        <w:ind w:left="2160" w:hanging="720"/>
      </w:pPr>
      <w:r w:rsidRPr="06CC7FFB">
        <w:rPr>
          <w:b/>
          <w:bCs/>
        </w:rPr>
        <w:t>Cole, M.J. &amp; Burnett, C.M</w:t>
      </w:r>
      <w:r>
        <w:t xml:space="preserve">. (2020). Michigan Overdose Data to Action (MODA) Organizational Capacity Assessment Public Results. </w:t>
      </w:r>
      <w:r w:rsidRPr="06CC7FFB">
        <w:rPr>
          <w:i/>
          <w:iCs/>
        </w:rPr>
        <w:t>Prevention Network</w:t>
      </w:r>
      <w:r>
        <w:t>.</w:t>
      </w:r>
    </w:p>
    <w:p w14:paraId="1AA35833" w14:textId="685BD8F9" w:rsidR="077BD819" w:rsidRDefault="4074CD85" w:rsidP="06CC7FFB">
      <w:pPr>
        <w:spacing w:beforeAutospacing="1" w:afterAutospacing="1" w:line="240" w:lineRule="auto"/>
        <w:ind w:left="2160" w:hanging="720"/>
        <w:rPr>
          <w:rFonts w:eastAsia="Times New Roman"/>
          <w:sz w:val="24"/>
          <w:szCs w:val="24"/>
        </w:rPr>
      </w:pPr>
      <w:r w:rsidRPr="06CC7FFB">
        <w:rPr>
          <w:rFonts w:eastAsia="Times New Roman"/>
          <w:b/>
          <w:bCs/>
          <w:sz w:val="24"/>
          <w:szCs w:val="24"/>
        </w:rPr>
        <w:t>DaoudaDiallo, B.</w:t>
      </w:r>
      <w:r w:rsidRPr="06CC7FFB">
        <w:rPr>
          <w:rFonts w:eastAsia="Times New Roman"/>
          <w:sz w:val="24"/>
          <w:szCs w:val="24"/>
        </w:rPr>
        <w:t xml:space="preserve"> (2021, November 9). </w:t>
      </w:r>
      <w:r w:rsidRPr="06CC7FFB">
        <w:rPr>
          <w:rFonts w:eastAsia="Times New Roman"/>
          <w:i/>
          <w:iCs/>
          <w:sz w:val="24"/>
          <w:szCs w:val="24"/>
        </w:rPr>
        <w:t xml:space="preserve">Niger's </w:t>
      </w:r>
      <w:proofErr w:type="spellStart"/>
      <w:r w:rsidRPr="06CC7FFB">
        <w:rPr>
          <w:rFonts w:eastAsia="Times New Roman"/>
          <w:i/>
          <w:iCs/>
          <w:sz w:val="24"/>
          <w:szCs w:val="24"/>
        </w:rPr>
        <w:t>Kandadji</w:t>
      </w:r>
      <w:proofErr w:type="spellEnd"/>
      <w:r w:rsidRPr="06CC7FFB">
        <w:rPr>
          <w:rFonts w:eastAsia="Times New Roman"/>
          <w:i/>
          <w:iCs/>
          <w:sz w:val="24"/>
          <w:szCs w:val="24"/>
        </w:rPr>
        <w:t xml:space="preserve"> Dam Project: Conflict concerns</w:t>
      </w:r>
      <w:r w:rsidRPr="06CC7FFB">
        <w:rPr>
          <w:rFonts w:eastAsia="Times New Roman"/>
          <w:sz w:val="24"/>
          <w:szCs w:val="24"/>
        </w:rPr>
        <w:t xml:space="preserve">. Retrieved February 28, 2023, from </w:t>
      </w:r>
      <w:hyperlink r:id="rId21">
        <w:r w:rsidR="53E0B94E" w:rsidRPr="06CC7FFB">
          <w:rPr>
            <w:rStyle w:val="Hyperlink"/>
            <w:rFonts w:eastAsia="Times New Roman"/>
            <w:sz w:val="24"/>
            <w:szCs w:val="24"/>
          </w:rPr>
          <w:t>https://climate-diplomacy.org/magazine/environment/nigers-kandadji-dam-project-conflict-concerns</w:t>
        </w:r>
      </w:hyperlink>
      <w:r w:rsidR="53E0B94E" w:rsidRPr="06CC7FFB">
        <w:rPr>
          <w:rFonts w:eastAsia="Times New Roman"/>
          <w:sz w:val="24"/>
          <w:szCs w:val="24"/>
        </w:rPr>
        <w:t xml:space="preserve">. </w:t>
      </w:r>
    </w:p>
    <w:p w14:paraId="3E60B4D1" w14:textId="0F63745E" w:rsidR="077BD819" w:rsidRDefault="364803D1" w:rsidP="06CC7FFB">
      <w:pPr>
        <w:spacing w:beforeAutospacing="1" w:afterAutospacing="1" w:line="240" w:lineRule="auto"/>
        <w:ind w:left="2160" w:hanging="720"/>
        <w:rPr>
          <w:rFonts w:ascii="Times" w:eastAsia="Times" w:hAnsi="Times" w:cs="Times"/>
          <w:color w:val="000000" w:themeColor="text1"/>
          <w:sz w:val="24"/>
          <w:szCs w:val="24"/>
        </w:rPr>
      </w:pPr>
      <w:r w:rsidRPr="06CC7FFB">
        <w:rPr>
          <w:rFonts w:ascii="Times" w:eastAsia="Times" w:hAnsi="Times" w:cs="Times"/>
          <w:color w:val="000000" w:themeColor="text1"/>
          <w:sz w:val="24"/>
          <w:szCs w:val="24"/>
        </w:rPr>
        <w:lastRenderedPageBreak/>
        <w:t xml:space="preserve">Davies, G. T., et al. "Towards a universal declaration of the rights of wetlands." </w:t>
      </w:r>
      <w:r w:rsidRPr="06CC7FFB">
        <w:rPr>
          <w:rFonts w:ascii="Times" w:eastAsia="Times" w:hAnsi="Times" w:cs="Times"/>
          <w:i/>
          <w:iCs/>
          <w:color w:val="000000" w:themeColor="text1"/>
          <w:sz w:val="24"/>
          <w:szCs w:val="24"/>
        </w:rPr>
        <w:t xml:space="preserve">Marine and Freshwater Research </w:t>
      </w:r>
      <w:r w:rsidRPr="06CC7FFB">
        <w:rPr>
          <w:rFonts w:ascii="Times" w:eastAsia="Times" w:hAnsi="Times" w:cs="Times"/>
          <w:color w:val="000000" w:themeColor="text1"/>
          <w:sz w:val="24"/>
          <w:szCs w:val="24"/>
        </w:rPr>
        <w:t>72.5 (2020): 593-600.</w:t>
      </w:r>
    </w:p>
    <w:p w14:paraId="2DD992EB" w14:textId="2538D6BF" w:rsidR="1BF47E10" w:rsidRDefault="004D23A9" w:rsidP="06CC7FFB">
      <w:pPr>
        <w:spacing w:beforeAutospacing="1" w:afterAutospacing="1" w:line="240" w:lineRule="auto"/>
        <w:ind w:left="2160" w:hanging="720"/>
        <w:rPr>
          <w:rFonts w:eastAsia="Times New Roman"/>
          <w:sz w:val="24"/>
          <w:szCs w:val="24"/>
        </w:rPr>
      </w:pPr>
      <w:r w:rsidRPr="06CC7FFB">
        <w:rPr>
          <w:rFonts w:eastAsia="Times New Roman"/>
          <w:b/>
          <w:bCs/>
          <w:sz w:val="24"/>
          <w:szCs w:val="24"/>
        </w:rPr>
        <w:t xml:space="preserve">De </w:t>
      </w:r>
      <w:proofErr w:type="spellStart"/>
      <w:r w:rsidRPr="06CC7FFB">
        <w:rPr>
          <w:rFonts w:eastAsia="Times New Roman"/>
          <w:b/>
          <w:bCs/>
          <w:sz w:val="24"/>
          <w:szCs w:val="24"/>
        </w:rPr>
        <w:t>Makele</w:t>
      </w:r>
      <w:proofErr w:type="spellEnd"/>
      <w:r w:rsidRPr="06CC7FFB">
        <w:rPr>
          <w:rFonts w:eastAsia="Times New Roman"/>
          <w:b/>
          <w:bCs/>
          <w:sz w:val="24"/>
          <w:szCs w:val="24"/>
        </w:rPr>
        <w:t xml:space="preserve"> </w:t>
      </w:r>
      <w:proofErr w:type="spellStart"/>
      <w:r w:rsidRPr="06CC7FFB">
        <w:rPr>
          <w:rFonts w:eastAsia="Times New Roman"/>
          <w:b/>
          <w:bCs/>
          <w:sz w:val="24"/>
          <w:szCs w:val="24"/>
        </w:rPr>
        <w:t>Mouenguembou</w:t>
      </w:r>
      <w:proofErr w:type="spellEnd"/>
      <w:r w:rsidRPr="06CC7FFB">
        <w:rPr>
          <w:rFonts w:eastAsia="Times New Roman"/>
          <w:b/>
          <w:bCs/>
          <w:sz w:val="24"/>
          <w:szCs w:val="24"/>
        </w:rPr>
        <w:t>, P.</w:t>
      </w:r>
      <w:r w:rsidRPr="06CC7FFB">
        <w:rPr>
          <w:rFonts w:eastAsia="Times New Roman"/>
          <w:sz w:val="24"/>
          <w:szCs w:val="24"/>
        </w:rPr>
        <w:t xml:space="preserve"> (2021, April 13). </w:t>
      </w:r>
      <w:r w:rsidRPr="06CC7FFB">
        <w:rPr>
          <w:rFonts w:eastAsia="Times New Roman"/>
          <w:i/>
          <w:iCs/>
          <w:sz w:val="24"/>
          <w:szCs w:val="24"/>
        </w:rPr>
        <w:t xml:space="preserve">Cobalt and </w:t>
      </w:r>
      <w:proofErr w:type="gramStart"/>
      <w:r w:rsidRPr="06CC7FFB">
        <w:rPr>
          <w:rFonts w:eastAsia="Times New Roman"/>
          <w:i/>
          <w:iCs/>
          <w:sz w:val="24"/>
          <w:szCs w:val="24"/>
        </w:rPr>
        <w:t>the Congo</w:t>
      </w:r>
      <w:proofErr w:type="gramEnd"/>
      <w:r w:rsidRPr="06CC7FFB">
        <w:rPr>
          <w:rFonts w:eastAsia="Times New Roman"/>
          <w:i/>
          <w:iCs/>
          <w:sz w:val="24"/>
          <w:szCs w:val="24"/>
        </w:rPr>
        <w:t xml:space="preserve">: A sustainable green energy transition cannot be built on human exploitation – peace research institute </w:t>
      </w:r>
      <w:proofErr w:type="spellStart"/>
      <w:r w:rsidRPr="06CC7FFB">
        <w:rPr>
          <w:rFonts w:eastAsia="Times New Roman"/>
          <w:i/>
          <w:iCs/>
          <w:sz w:val="24"/>
          <w:szCs w:val="24"/>
        </w:rPr>
        <w:t>oslo</w:t>
      </w:r>
      <w:proofErr w:type="spellEnd"/>
      <w:r w:rsidRPr="06CC7FFB">
        <w:rPr>
          <w:rFonts w:eastAsia="Times New Roman"/>
          <w:sz w:val="24"/>
          <w:szCs w:val="24"/>
        </w:rPr>
        <w:t xml:space="preserve">. Peace Research Institute Oslo (PRIO). Retrieved February 28, 2023, from </w:t>
      </w:r>
      <w:hyperlink r:id="rId22">
        <w:r w:rsidR="009C4CBC" w:rsidRPr="06CC7FFB">
          <w:rPr>
            <w:rStyle w:val="Hyperlink"/>
            <w:rFonts w:eastAsia="Times New Roman"/>
            <w:sz w:val="24"/>
            <w:szCs w:val="24"/>
          </w:rPr>
          <w:t>https://www.prio.org/publications/13362</w:t>
        </w:r>
      </w:hyperlink>
      <w:r w:rsidR="009C4CBC" w:rsidRPr="06CC7FFB">
        <w:rPr>
          <w:rFonts w:eastAsia="Times New Roman"/>
          <w:sz w:val="24"/>
          <w:szCs w:val="24"/>
        </w:rPr>
        <w:t xml:space="preserve">. </w:t>
      </w:r>
    </w:p>
    <w:p w14:paraId="05171D4D" w14:textId="77777777" w:rsidR="004D23A9" w:rsidRPr="00221936" w:rsidRDefault="004D23A9" w:rsidP="06CC7FFB">
      <w:pPr>
        <w:spacing w:line="240" w:lineRule="auto"/>
        <w:ind w:left="2160" w:hanging="720"/>
      </w:pPr>
      <w:r>
        <w:t xml:space="preserve">DeMarco, R. F., Brennan-Ing, M., Sprague, C., &amp; </w:t>
      </w:r>
      <w:r w:rsidRPr="06CC7FFB">
        <w:rPr>
          <w:b/>
          <w:bCs/>
        </w:rPr>
        <w:t>Brown, S. M.</w:t>
      </w:r>
      <w:r>
        <w:t xml:space="preserve"> (2017). Ageism, Aging and HIV: Community Responses to Prevention, Treatment, Care and Support. </w:t>
      </w:r>
      <w:r w:rsidRPr="06CC7FFB">
        <w:rPr>
          <w:i/>
          <w:iCs/>
        </w:rPr>
        <w:t>Interdisciplinary Topics in Gerontology and Geriatrics</w:t>
      </w:r>
      <w:r>
        <w:t>, 4 2, 234- 239.</w:t>
      </w:r>
    </w:p>
    <w:p w14:paraId="62CBC446" w14:textId="77777777" w:rsidR="004D23A9" w:rsidRPr="00221936" w:rsidRDefault="004D23A9" w:rsidP="06CC7FFB">
      <w:pPr>
        <w:spacing w:line="240" w:lineRule="auto"/>
        <w:ind w:left="2160" w:hanging="720"/>
      </w:pPr>
      <w:r w:rsidRPr="06CC7FFB">
        <w:rPr>
          <w:b/>
          <w:bCs/>
        </w:rPr>
        <w:t>Denney, J. M.</w:t>
      </w:r>
      <w:r>
        <w:t xml:space="preserve"> (2015). "Gender and the Sustainable Development Goals: Moving Beyond Women as a 'Quick Fix' for Development." Governance and Sustainability Issue Brief Series: Brief 11. </w:t>
      </w:r>
      <w:r w:rsidRPr="06CC7FFB">
        <w:rPr>
          <w:i/>
          <w:iCs/>
        </w:rPr>
        <w:t xml:space="preserve">Center for Governance and Sustainability. </w:t>
      </w:r>
      <w:r>
        <w:t>University of Massachusetts Boston</w:t>
      </w:r>
      <w:r w:rsidRPr="06CC7FFB">
        <w:rPr>
          <w:i/>
          <w:iCs/>
        </w:rPr>
        <w:t>.</w:t>
      </w:r>
    </w:p>
    <w:p w14:paraId="3E359F33" w14:textId="77777777" w:rsidR="004D23A9" w:rsidRPr="00221936" w:rsidRDefault="004D23A9" w:rsidP="06CC7FFB">
      <w:pPr>
        <w:spacing w:line="240" w:lineRule="auto"/>
        <w:ind w:left="2160" w:hanging="720"/>
      </w:pPr>
      <w:r w:rsidRPr="06CC7FFB">
        <w:rPr>
          <w:b/>
          <w:bCs/>
        </w:rPr>
        <w:t>Denney, J. M.</w:t>
      </w:r>
      <w:r>
        <w:t xml:space="preserve">, Case, P. M., Metzger, A., </w:t>
      </w:r>
      <w:proofErr w:type="spellStart"/>
      <w:r>
        <w:t>lvanova</w:t>
      </w:r>
      <w:proofErr w:type="spellEnd"/>
      <w:r>
        <w:t xml:space="preserve">, M., &amp; Asfaw, A. (2018). Power in participatory processes: reflections from multi-stakeholder workshops in the Horn of Africa. </w:t>
      </w:r>
      <w:r w:rsidRPr="06CC7FFB">
        <w:rPr>
          <w:i/>
          <w:iCs/>
        </w:rPr>
        <w:t>Sustainability Science</w:t>
      </w:r>
      <w:r>
        <w:t>, 13(3), 879-893.</w:t>
      </w:r>
    </w:p>
    <w:p w14:paraId="2A294557" w14:textId="77777777" w:rsidR="004D23A9" w:rsidRPr="00221936" w:rsidRDefault="004D23A9" w:rsidP="06CC7FFB">
      <w:pPr>
        <w:spacing w:line="240" w:lineRule="auto"/>
        <w:ind w:left="2160" w:hanging="720"/>
      </w:pPr>
      <w:r>
        <w:t xml:space="preserve">Eriksen, S., Schipper, E. L. F., Scoville-Simonds, M., Vincent, K., Adam, H. N., Brooks, N., </w:t>
      </w:r>
      <w:r w:rsidRPr="06CC7FFB">
        <w:rPr>
          <w:b/>
          <w:bCs/>
        </w:rPr>
        <w:t>Harding, B.,</w:t>
      </w:r>
      <w:r>
        <w:t xml:space="preserve"> Khatri, D., Lenaerts, L., Liverman, D., Mills-Novoa, M., Mosberg, M., Movik, S., </w:t>
      </w:r>
      <w:proofErr w:type="spellStart"/>
      <w:r>
        <w:t>Muok</w:t>
      </w:r>
      <w:proofErr w:type="spellEnd"/>
      <w:r>
        <w:t xml:space="preserve">, B., Nightingale, A., Ojha, H., </w:t>
      </w:r>
      <w:proofErr w:type="spellStart"/>
      <w:r>
        <w:t>Sygna</w:t>
      </w:r>
      <w:proofErr w:type="spellEnd"/>
      <w:r>
        <w:t xml:space="preserve">, L., Taylor, M., Vogel, C., &amp; West, J. J. (2021). Adaptation interventions and their effect on vulnerability in developing countries: Help, hindrance or irrelevance? </w:t>
      </w:r>
      <w:r w:rsidRPr="06CC7FFB">
        <w:rPr>
          <w:i/>
          <w:iCs/>
        </w:rPr>
        <w:t>World Development,</w:t>
      </w:r>
      <w:r>
        <w:t xml:space="preserve"> 141, 105383. </w:t>
      </w:r>
      <w:hyperlink r:id="rId23">
        <w:r w:rsidRPr="06CC7FFB">
          <w:rPr>
            <w:rStyle w:val="Hyperlink"/>
          </w:rPr>
          <w:t>https://doi.org/10.1016/j.worlddev.2020.105383</w:t>
        </w:r>
      </w:hyperlink>
      <w:r>
        <w:t xml:space="preserve"> </w:t>
      </w:r>
    </w:p>
    <w:p w14:paraId="0C55DDF8" w14:textId="77777777" w:rsidR="004D23A9" w:rsidRPr="00221936" w:rsidRDefault="004D23A9" w:rsidP="06CC7FFB">
      <w:pPr>
        <w:spacing w:line="240" w:lineRule="auto"/>
        <w:ind w:left="2160" w:hanging="720"/>
      </w:pPr>
      <w:r w:rsidRPr="06CC7FFB">
        <w:rPr>
          <w:b/>
          <w:bCs/>
        </w:rPr>
        <w:t>Escobar-Pemberthy</w:t>
      </w:r>
      <w:r>
        <w:t xml:space="preserve">, N. (2006) "El </w:t>
      </w:r>
      <w:proofErr w:type="spellStart"/>
      <w:r>
        <w:t>cambio</w:t>
      </w:r>
      <w:proofErr w:type="spellEnd"/>
      <w:r>
        <w:t xml:space="preserve"> </w:t>
      </w:r>
      <w:proofErr w:type="spellStart"/>
      <w:r>
        <w:t>en</w:t>
      </w:r>
      <w:proofErr w:type="spellEnd"/>
      <w:r>
        <w:t xml:space="preserve"> </w:t>
      </w:r>
      <w:proofErr w:type="spellStart"/>
      <w:r>
        <w:t>el</w:t>
      </w:r>
      <w:proofErr w:type="spellEnd"/>
      <w:r>
        <w:t xml:space="preserve"> </w:t>
      </w:r>
      <w:proofErr w:type="spellStart"/>
      <w:r>
        <w:t>concepto</w:t>
      </w:r>
      <w:proofErr w:type="spellEnd"/>
      <w:r>
        <w:t xml:space="preserve"> </w:t>
      </w:r>
      <w:proofErr w:type="spellStart"/>
      <w:r>
        <w:t>geopolftico</w:t>
      </w:r>
      <w:proofErr w:type="spellEnd"/>
      <w:r>
        <w:t xml:space="preserve"> de </w:t>
      </w:r>
      <w:proofErr w:type="spellStart"/>
      <w:r>
        <w:t>fronteras</w:t>
      </w:r>
      <w:proofErr w:type="spellEnd"/>
      <w:r>
        <w:t xml:space="preserve"> y sus </w:t>
      </w:r>
      <w:proofErr w:type="spellStart"/>
      <w:r>
        <w:t>implicaciones</w:t>
      </w:r>
      <w:proofErr w:type="spellEnd"/>
      <w:r>
        <w:t xml:space="preserve"> </w:t>
      </w:r>
      <w:proofErr w:type="spellStart"/>
      <w:r>
        <w:t>en</w:t>
      </w:r>
      <w:proofErr w:type="spellEnd"/>
      <w:r>
        <w:t xml:space="preserve"> la </w:t>
      </w:r>
      <w:proofErr w:type="spellStart"/>
      <w:r>
        <w:t>formulacion</w:t>
      </w:r>
      <w:proofErr w:type="spellEnd"/>
      <w:r>
        <w:t xml:space="preserve"> de la </w:t>
      </w:r>
      <w:proofErr w:type="spellStart"/>
      <w:r>
        <w:t>politica</w:t>
      </w:r>
      <w:proofErr w:type="spellEnd"/>
      <w:r>
        <w:t xml:space="preserve"> exterior: El </w:t>
      </w:r>
      <w:proofErr w:type="spellStart"/>
      <w:r>
        <w:t>caso</w:t>
      </w:r>
      <w:proofErr w:type="spellEnd"/>
      <w:r>
        <w:t xml:space="preserve"> de las </w:t>
      </w:r>
      <w:proofErr w:type="spellStart"/>
      <w:r>
        <w:t>relaciones</w:t>
      </w:r>
      <w:proofErr w:type="spellEnd"/>
      <w:r>
        <w:t xml:space="preserve"> </w:t>
      </w:r>
      <w:proofErr w:type="spellStart"/>
      <w:r>
        <w:t>bilaterales</w:t>
      </w:r>
      <w:proofErr w:type="spellEnd"/>
      <w:r>
        <w:t xml:space="preserve"> de Colombia con Venezuela y Ecuador". </w:t>
      </w:r>
      <w:proofErr w:type="spellStart"/>
      <w:r w:rsidRPr="06CC7FFB">
        <w:rPr>
          <w:i/>
          <w:iCs/>
        </w:rPr>
        <w:t>Revista</w:t>
      </w:r>
      <w:proofErr w:type="spellEnd"/>
      <w:r w:rsidRPr="06CC7FFB">
        <w:rPr>
          <w:i/>
          <w:iCs/>
        </w:rPr>
        <w:t xml:space="preserve"> </w:t>
      </w:r>
      <w:proofErr w:type="spellStart"/>
      <w:r w:rsidRPr="06CC7FFB">
        <w:rPr>
          <w:i/>
          <w:iCs/>
        </w:rPr>
        <w:t>Signos</w:t>
      </w:r>
      <w:proofErr w:type="spellEnd"/>
      <w:r w:rsidRPr="06CC7FFB">
        <w:rPr>
          <w:i/>
          <w:iCs/>
        </w:rPr>
        <w:t xml:space="preserve"> </w:t>
      </w:r>
      <w:proofErr w:type="spellStart"/>
      <w:r w:rsidRPr="06CC7FFB">
        <w:rPr>
          <w:i/>
          <w:iCs/>
        </w:rPr>
        <w:t>Publicos</w:t>
      </w:r>
      <w:proofErr w:type="spellEnd"/>
      <w:r>
        <w:t>, No. 13- 14: 29-54.</w:t>
      </w:r>
    </w:p>
    <w:p w14:paraId="553131E2" w14:textId="77777777" w:rsidR="004D23A9" w:rsidRPr="00221936" w:rsidRDefault="004D23A9" w:rsidP="06CC7FFB">
      <w:pPr>
        <w:spacing w:line="240" w:lineRule="auto"/>
        <w:ind w:left="2160" w:hanging="720"/>
      </w:pPr>
      <w:r w:rsidRPr="06CC7FFB">
        <w:rPr>
          <w:b/>
          <w:bCs/>
        </w:rPr>
        <w:t>Escobar-Pemberthy, N.</w:t>
      </w:r>
      <w:r>
        <w:t xml:space="preserve"> (2010) "El </w:t>
      </w:r>
      <w:proofErr w:type="spellStart"/>
      <w:r>
        <w:t>impacto</w:t>
      </w:r>
      <w:proofErr w:type="spellEnd"/>
      <w:r>
        <w:t xml:space="preserve"> de </w:t>
      </w:r>
      <w:proofErr w:type="spellStart"/>
      <w:r>
        <w:t>los</w:t>
      </w:r>
      <w:proofErr w:type="spellEnd"/>
      <w:r>
        <w:t xml:space="preserve"> </w:t>
      </w:r>
      <w:proofErr w:type="spellStart"/>
      <w:r>
        <w:t>nuevos</w:t>
      </w:r>
      <w:proofErr w:type="spellEnd"/>
      <w:r>
        <w:t xml:space="preserve"> </w:t>
      </w:r>
      <w:proofErr w:type="spellStart"/>
      <w:r>
        <w:t>retos</w:t>
      </w:r>
      <w:proofErr w:type="spellEnd"/>
      <w:r>
        <w:t xml:space="preserve"> de la </w:t>
      </w:r>
      <w:proofErr w:type="spellStart"/>
      <w:r>
        <w:t>Globalizacion</w:t>
      </w:r>
      <w:proofErr w:type="spellEnd"/>
      <w:r>
        <w:t xml:space="preserve"> </w:t>
      </w:r>
      <w:proofErr w:type="spellStart"/>
      <w:r>
        <w:t>en</w:t>
      </w:r>
      <w:proofErr w:type="spellEnd"/>
      <w:r>
        <w:t xml:space="preserve"> </w:t>
      </w:r>
      <w:proofErr w:type="spellStart"/>
      <w:r>
        <w:t>el</w:t>
      </w:r>
      <w:proofErr w:type="spellEnd"/>
      <w:r>
        <w:t xml:space="preserve"> </w:t>
      </w:r>
      <w:proofErr w:type="spellStart"/>
      <w:r>
        <w:t>desarrollo</w:t>
      </w:r>
      <w:proofErr w:type="spellEnd"/>
      <w:r>
        <w:t xml:space="preserve"> y la cooperaci6n </w:t>
      </w:r>
      <w:proofErr w:type="spellStart"/>
      <w:r>
        <w:t>internacional</w:t>
      </w:r>
      <w:proofErr w:type="spellEnd"/>
      <w:r>
        <w:t xml:space="preserve">" </w:t>
      </w:r>
      <w:proofErr w:type="spellStart"/>
      <w:r w:rsidRPr="06CC7FFB">
        <w:rPr>
          <w:i/>
          <w:iCs/>
        </w:rPr>
        <w:t>Observar</w:t>
      </w:r>
      <w:proofErr w:type="spellEnd"/>
      <w:r w:rsidRPr="06CC7FFB">
        <w:rPr>
          <w:i/>
          <w:iCs/>
        </w:rPr>
        <w:t xml:space="preserve">: </w:t>
      </w:r>
      <w:proofErr w:type="spellStart"/>
      <w:r w:rsidRPr="06CC7FFB">
        <w:rPr>
          <w:i/>
          <w:iCs/>
        </w:rPr>
        <w:t>lnforme</w:t>
      </w:r>
      <w:proofErr w:type="spellEnd"/>
      <w:r w:rsidRPr="06CC7FFB">
        <w:rPr>
          <w:i/>
          <w:iCs/>
        </w:rPr>
        <w:t xml:space="preserve"> de </w:t>
      </w:r>
      <w:proofErr w:type="spellStart"/>
      <w:r w:rsidRPr="06CC7FFB">
        <w:rPr>
          <w:i/>
          <w:iCs/>
        </w:rPr>
        <w:t>Coyuntura</w:t>
      </w:r>
      <w:proofErr w:type="spellEnd"/>
      <w:r w:rsidRPr="06CC7FFB">
        <w:rPr>
          <w:i/>
          <w:iCs/>
        </w:rPr>
        <w:t xml:space="preserve"> Social,</w:t>
      </w:r>
      <w:r>
        <w:t xml:space="preserve"> No. 21: 62-67.</w:t>
      </w:r>
    </w:p>
    <w:p w14:paraId="5B538D2E" w14:textId="77777777" w:rsidR="004D23A9" w:rsidRDefault="004D23A9" w:rsidP="06CC7FFB">
      <w:pPr>
        <w:spacing w:line="240" w:lineRule="auto"/>
        <w:ind w:left="2160" w:hanging="720"/>
      </w:pPr>
      <w:r w:rsidRPr="06CC7FFB">
        <w:rPr>
          <w:b/>
          <w:bCs/>
        </w:rPr>
        <w:t>Escobar-Pemberthy</w:t>
      </w:r>
      <w:r>
        <w:t xml:space="preserve">, N., </w:t>
      </w:r>
      <w:proofErr w:type="spellStart"/>
      <w:r>
        <w:t>lvanova</w:t>
      </w:r>
      <w:proofErr w:type="spellEnd"/>
      <w:r>
        <w:t xml:space="preserve">, M., &amp; Bueno, G. (2017). The International Chemicals Regime: Protecting Health and the Environment. </w:t>
      </w:r>
      <w:r w:rsidRPr="06CC7FFB">
        <w:rPr>
          <w:i/>
          <w:iCs/>
        </w:rPr>
        <w:t>Green Chemistry</w:t>
      </w:r>
      <w:r>
        <w:t xml:space="preserve"> (pp. 999-1023).</w:t>
      </w:r>
    </w:p>
    <w:p w14:paraId="2DFEE92A" w14:textId="57FBA998" w:rsidR="00AC439D" w:rsidRPr="00221936" w:rsidRDefault="00AC439D" w:rsidP="06CC7FFB">
      <w:pPr>
        <w:spacing w:line="240" w:lineRule="auto"/>
        <w:ind w:left="2160" w:hanging="720"/>
      </w:pPr>
      <w:r>
        <w:t xml:space="preserve">Esquivel-Vega, G., Gamboa-Guzmán, V, and </w:t>
      </w:r>
      <w:r w:rsidRPr="06CC7FFB">
        <w:rPr>
          <w:b/>
          <w:bCs/>
        </w:rPr>
        <w:t>Muñoz-Gamboa, P.</w:t>
      </w:r>
      <w:r>
        <w:t xml:space="preserve"> “</w:t>
      </w:r>
      <w:proofErr w:type="spellStart"/>
      <w:r>
        <w:t>Acciones</w:t>
      </w:r>
      <w:proofErr w:type="spellEnd"/>
      <w:r>
        <w:t xml:space="preserve"> de </w:t>
      </w:r>
      <w:proofErr w:type="spellStart"/>
      <w:r>
        <w:t>fortalecimiento</w:t>
      </w:r>
      <w:proofErr w:type="spellEnd"/>
      <w:r>
        <w:t xml:space="preserve"> de las </w:t>
      </w:r>
      <w:proofErr w:type="spellStart"/>
      <w:r>
        <w:t>experiencias</w:t>
      </w:r>
      <w:proofErr w:type="spellEnd"/>
      <w:r>
        <w:t xml:space="preserve"> </w:t>
      </w:r>
      <w:proofErr w:type="spellStart"/>
      <w:r>
        <w:t>positivas</w:t>
      </w:r>
      <w:proofErr w:type="spellEnd"/>
      <w:r>
        <w:t xml:space="preserve"> de </w:t>
      </w:r>
      <w:proofErr w:type="spellStart"/>
      <w:r>
        <w:t>mujeres</w:t>
      </w:r>
      <w:proofErr w:type="spellEnd"/>
      <w:r>
        <w:t xml:space="preserve">”. </w:t>
      </w:r>
      <w:proofErr w:type="spellStart"/>
      <w:r>
        <w:t>Investiga.Tec</w:t>
      </w:r>
      <w:proofErr w:type="spellEnd"/>
      <w:r>
        <w:t xml:space="preserve">, Vol. 15 </w:t>
      </w:r>
      <w:proofErr w:type="spellStart"/>
      <w:r>
        <w:t>Núm</w:t>
      </w:r>
      <w:proofErr w:type="spellEnd"/>
      <w:r>
        <w:t xml:space="preserve">. 43 (2022). Retrieved from </w:t>
      </w:r>
      <w:hyperlink r:id="rId24">
        <w:r w:rsidRPr="06CC7FFB">
          <w:rPr>
            <w:rStyle w:val="Hyperlink"/>
          </w:rPr>
          <w:t>https://revistas.tec.ac.cr/index.php/investiga_tec/article/view/6122/5835</w:t>
        </w:r>
      </w:hyperlink>
      <w:r>
        <w:t xml:space="preserve"> </w:t>
      </w:r>
    </w:p>
    <w:p w14:paraId="2F5C1500" w14:textId="6F36C70B" w:rsidR="004D23A9" w:rsidRPr="00221936" w:rsidRDefault="004D23A9" w:rsidP="06CC7FFB">
      <w:pPr>
        <w:spacing w:line="240" w:lineRule="auto"/>
        <w:ind w:left="2160" w:hanging="720"/>
      </w:pPr>
      <w:r w:rsidRPr="06CC7FFB">
        <w:rPr>
          <w:b/>
          <w:bCs/>
        </w:rPr>
        <w:t>Famiglietti, Candace</w:t>
      </w:r>
      <w:r>
        <w:t xml:space="preserve"> and Maria Ivanova. (20 April 2020). "We Must Address Exotic Wildlife Consumption to Avoid the Next Global Pandemic." </w:t>
      </w:r>
      <w:r w:rsidRPr="06CC7FFB">
        <w:rPr>
          <w:i/>
          <w:iCs/>
        </w:rPr>
        <w:t>The New Security Beat</w:t>
      </w:r>
      <w:r>
        <w:t xml:space="preserve">. </w:t>
      </w:r>
    </w:p>
    <w:p w14:paraId="7A9E5B11" w14:textId="437FFAD9" w:rsidR="004D23A9" w:rsidRPr="004D23A9" w:rsidRDefault="004D23A9" w:rsidP="003C2B83">
      <w:pPr>
        <w:spacing w:before="100" w:beforeAutospacing="1" w:after="100" w:afterAutospacing="1" w:line="240" w:lineRule="auto"/>
        <w:ind w:left="2160" w:hanging="720"/>
        <w:rPr>
          <w:rFonts w:eastAsia="Times New Roman"/>
          <w:sz w:val="24"/>
          <w:szCs w:val="24"/>
        </w:rPr>
      </w:pPr>
      <w:r w:rsidRPr="004D23A9">
        <w:rPr>
          <w:rFonts w:eastAsia="Times New Roman"/>
          <w:b/>
          <w:bCs/>
          <w:sz w:val="24"/>
          <w:szCs w:val="24"/>
        </w:rPr>
        <w:t>Filimonova, N.</w:t>
      </w:r>
      <w:r w:rsidRPr="004D23A9">
        <w:rPr>
          <w:rFonts w:eastAsia="Times New Roman"/>
          <w:sz w:val="24"/>
          <w:szCs w:val="24"/>
        </w:rPr>
        <w:t xml:space="preserve"> (2021, March 30). </w:t>
      </w:r>
      <w:r w:rsidRPr="009327AA">
        <w:rPr>
          <w:rFonts w:eastAsia="Times New Roman"/>
          <w:sz w:val="24"/>
          <w:szCs w:val="24"/>
        </w:rPr>
        <w:t>Arctic security redefined: Human security through an arctic urban lens.</w:t>
      </w:r>
      <w:r w:rsidRPr="004D23A9">
        <w:rPr>
          <w:rFonts w:eastAsia="Times New Roman"/>
          <w:sz w:val="24"/>
          <w:szCs w:val="24"/>
        </w:rPr>
        <w:t xml:space="preserve"> New Security Beat. Retrieved February 28, 2023, from </w:t>
      </w:r>
      <w:hyperlink r:id="rId25" w:history="1">
        <w:r w:rsidR="009C4CBC" w:rsidRPr="00B05BFD">
          <w:rPr>
            <w:rStyle w:val="Hyperlink"/>
            <w:rFonts w:eastAsia="Times New Roman"/>
            <w:sz w:val="24"/>
            <w:szCs w:val="24"/>
          </w:rPr>
          <w:t>https://www.newsecuritybeat.org/2021/03/arctic-security-redefined-human-security-arctic-urban-lens/</w:t>
        </w:r>
      </w:hyperlink>
      <w:r w:rsidR="009C4CBC" w:rsidRPr="004D23A9">
        <w:rPr>
          <w:rFonts w:eastAsia="Times New Roman"/>
          <w:sz w:val="24"/>
          <w:szCs w:val="24"/>
        </w:rPr>
        <w:t>.</w:t>
      </w:r>
      <w:r w:rsidR="009C4CBC">
        <w:rPr>
          <w:rFonts w:eastAsia="Times New Roman"/>
          <w:sz w:val="24"/>
          <w:szCs w:val="24"/>
        </w:rPr>
        <w:t xml:space="preserve"> </w:t>
      </w:r>
    </w:p>
    <w:p w14:paraId="2818929D" w14:textId="77777777" w:rsidR="004D23A9" w:rsidRPr="00221936" w:rsidRDefault="004D23A9" w:rsidP="06CC7FFB">
      <w:pPr>
        <w:spacing w:line="240" w:lineRule="auto"/>
        <w:ind w:left="2160" w:hanging="720"/>
      </w:pPr>
      <w:r w:rsidRPr="06CC7FFB">
        <w:rPr>
          <w:b/>
          <w:bCs/>
        </w:rPr>
        <w:t xml:space="preserve">Filimonova, N. N. </w:t>
      </w:r>
      <w:r>
        <w:t xml:space="preserve">&amp; Logad6ttir, H.H. (2019). Why cross-border cooperation is a key to the sustainable development of Arctic cities and towns? </w:t>
      </w:r>
      <w:r w:rsidRPr="06CC7FFB">
        <w:rPr>
          <w:i/>
          <w:iCs/>
        </w:rPr>
        <w:t>Arctic Today.</w:t>
      </w:r>
    </w:p>
    <w:p w14:paraId="51BD5931" w14:textId="77777777" w:rsidR="004D23A9" w:rsidRPr="00221936" w:rsidRDefault="004D23A9" w:rsidP="06CC7FFB">
      <w:pPr>
        <w:spacing w:line="240" w:lineRule="auto"/>
        <w:ind w:left="2160" w:hanging="720"/>
      </w:pPr>
      <w:r w:rsidRPr="06CC7FFB">
        <w:rPr>
          <w:b/>
          <w:bCs/>
        </w:rPr>
        <w:lastRenderedPageBreak/>
        <w:t>Filimonova, N. N.</w:t>
      </w:r>
      <w:r>
        <w:t xml:space="preserve"> (2018). Assessing the Current and Future State of Arctic Governance: A Study of Academic Approaches to Arctic Law Development. </w:t>
      </w:r>
      <w:r w:rsidRPr="06CC7FFB">
        <w:rPr>
          <w:i/>
          <w:iCs/>
        </w:rPr>
        <w:t>Current Developments in Arctic Law</w:t>
      </w:r>
      <w:r>
        <w:t>, 6, 41 - 52.</w:t>
      </w:r>
    </w:p>
    <w:p w14:paraId="68138391" w14:textId="77777777" w:rsidR="004D23A9" w:rsidRPr="00221936" w:rsidRDefault="004D23A9" w:rsidP="06CC7FFB">
      <w:pPr>
        <w:spacing w:line="240" w:lineRule="auto"/>
        <w:ind w:left="2160" w:hanging="720"/>
        <w:rPr>
          <w:i/>
          <w:iCs/>
        </w:rPr>
      </w:pPr>
      <w:r w:rsidRPr="06CC7FFB">
        <w:rPr>
          <w:b/>
          <w:bCs/>
        </w:rPr>
        <w:t xml:space="preserve">Filimonova, N. N. </w:t>
      </w:r>
      <w:r>
        <w:t xml:space="preserve">(2020). Arctic policy of China: An analysis of the Russian academic discussions. 'Observing' the Arctic. Asia in the Arctic Council and Beyond. </w:t>
      </w:r>
      <w:r w:rsidRPr="06CC7FFB">
        <w:rPr>
          <w:i/>
          <w:iCs/>
        </w:rPr>
        <w:t xml:space="preserve">Eds. C. Y. </w:t>
      </w:r>
      <w:proofErr w:type="spellStart"/>
      <w:r w:rsidRPr="06CC7FFB">
        <w:rPr>
          <w:i/>
          <w:iCs/>
        </w:rPr>
        <w:t>Woon</w:t>
      </w:r>
      <w:proofErr w:type="spellEnd"/>
      <w:r w:rsidRPr="06CC7FFB">
        <w:rPr>
          <w:i/>
          <w:iCs/>
        </w:rPr>
        <w:t xml:space="preserve"> &amp; K. Dodds. Elgar.</w:t>
      </w:r>
    </w:p>
    <w:p w14:paraId="4FAB388D" w14:textId="77777777" w:rsidR="004D23A9" w:rsidRPr="00221936" w:rsidRDefault="004D23A9" w:rsidP="06CC7FFB">
      <w:pPr>
        <w:spacing w:line="240" w:lineRule="auto"/>
        <w:ind w:left="2160" w:hanging="720"/>
      </w:pPr>
      <w:r>
        <w:t xml:space="preserve">Fricke, Adrienne, Dobiesz, Valerie, Safi, Rahaf, </w:t>
      </w:r>
      <w:r w:rsidRPr="06CC7FFB">
        <w:rPr>
          <w:b/>
          <w:bCs/>
        </w:rPr>
        <w:t>Radhakrishnan, Bharathi</w:t>
      </w:r>
      <w:r>
        <w:t xml:space="preserve">, Erickson, </w:t>
      </w:r>
      <w:proofErr w:type="gramStart"/>
      <w:r>
        <w:t>Timothy, and</w:t>
      </w:r>
      <w:proofErr w:type="gramEnd"/>
      <w:r>
        <w:t xml:space="preserve"> Pham, Phuong. (2020). Policy implications of alternate medical and nursing education in northwest Syria. </w:t>
      </w:r>
      <w:r w:rsidRPr="06CC7FFB">
        <w:rPr>
          <w:i/>
          <w:iCs/>
        </w:rPr>
        <w:t>Oxford Middle East Review</w:t>
      </w:r>
      <w:r>
        <w:t>.</w:t>
      </w:r>
    </w:p>
    <w:p w14:paraId="76A5621F" w14:textId="77777777" w:rsidR="004D23A9" w:rsidRPr="00221936" w:rsidRDefault="004D23A9" w:rsidP="06CC7FFB">
      <w:pPr>
        <w:spacing w:line="240" w:lineRule="auto"/>
        <w:ind w:left="2160" w:hanging="720"/>
      </w:pPr>
      <w:r>
        <w:t xml:space="preserve">Fuentes, E. H., Suarez, B. E. &amp; </w:t>
      </w:r>
      <w:r w:rsidRPr="06CC7FFB">
        <w:rPr>
          <w:b/>
          <w:bCs/>
        </w:rPr>
        <w:t>Rincon Villegas</w:t>
      </w:r>
      <w:r>
        <w:t xml:space="preserve">, A. (2012). </w:t>
      </w:r>
      <w:proofErr w:type="spellStart"/>
      <w:r>
        <w:t>Facticidad</w:t>
      </w:r>
      <w:proofErr w:type="spellEnd"/>
      <w:r>
        <w:t xml:space="preserve"> y </w:t>
      </w:r>
      <w:proofErr w:type="spellStart"/>
      <w:r>
        <w:t>Constitucion</w:t>
      </w:r>
      <w:proofErr w:type="spellEnd"/>
      <w:r>
        <w:t xml:space="preserve">: la </w:t>
      </w:r>
      <w:proofErr w:type="spellStart"/>
      <w:r>
        <w:t>doctrina</w:t>
      </w:r>
      <w:proofErr w:type="spellEnd"/>
      <w:r>
        <w:t xml:space="preserve"> del Estado do Casas </w:t>
      </w:r>
      <w:proofErr w:type="spellStart"/>
      <w:r>
        <w:t>lnconstiticional</w:t>
      </w:r>
      <w:proofErr w:type="spellEnd"/>
      <w:r>
        <w:t xml:space="preserve"> </w:t>
      </w:r>
      <w:proofErr w:type="spellStart"/>
      <w:r>
        <w:t>en</w:t>
      </w:r>
      <w:proofErr w:type="spellEnd"/>
      <w:r>
        <w:t xml:space="preserve"> America Latina. Athenas </w:t>
      </w:r>
      <w:proofErr w:type="spellStart"/>
      <w:r>
        <w:t>Revista</w:t>
      </w:r>
      <w:proofErr w:type="spellEnd"/>
      <w:r>
        <w:t xml:space="preserve"> De </w:t>
      </w:r>
      <w:proofErr w:type="spellStart"/>
      <w:r>
        <w:t>Direito</w:t>
      </w:r>
      <w:proofErr w:type="spellEnd"/>
      <w:r>
        <w:t xml:space="preserve">, </w:t>
      </w:r>
      <w:proofErr w:type="spellStart"/>
      <w:r>
        <w:t>Politica</w:t>
      </w:r>
      <w:proofErr w:type="spellEnd"/>
      <w:r>
        <w:t xml:space="preserve"> e </w:t>
      </w:r>
      <w:proofErr w:type="spellStart"/>
      <w:r>
        <w:t>Filosofia</w:t>
      </w:r>
      <w:proofErr w:type="spellEnd"/>
      <w:r>
        <w:t xml:space="preserve">, </w:t>
      </w:r>
      <w:proofErr w:type="spellStart"/>
      <w:r>
        <w:t>Faculdad</w:t>
      </w:r>
      <w:proofErr w:type="spellEnd"/>
      <w:r>
        <w:t xml:space="preserve"> de </w:t>
      </w:r>
      <w:proofErr w:type="spellStart"/>
      <w:r>
        <w:t>Direito</w:t>
      </w:r>
      <w:proofErr w:type="spellEnd"/>
      <w:r>
        <w:t xml:space="preserve"> de </w:t>
      </w:r>
      <w:proofErr w:type="spellStart"/>
      <w:r>
        <w:t>Conselehiro</w:t>
      </w:r>
      <w:proofErr w:type="spellEnd"/>
      <w:r>
        <w:t xml:space="preserve"> </w:t>
      </w:r>
      <w:proofErr w:type="spellStart"/>
      <w:r>
        <w:t>Lafaiete</w:t>
      </w:r>
      <w:proofErr w:type="spellEnd"/>
      <w:r>
        <w:t xml:space="preserve">, Ano I Volume 2, ISSN 2316-1833, </w:t>
      </w:r>
      <w:proofErr w:type="spellStart"/>
      <w:r w:rsidRPr="06CC7FFB">
        <w:rPr>
          <w:i/>
          <w:iCs/>
        </w:rPr>
        <w:t>Conselheiro</w:t>
      </w:r>
      <w:proofErr w:type="spellEnd"/>
      <w:r w:rsidRPr="06CC7FFB">
        <w:rPr>
          <w:i/>
          <w:iCs/>
        </w:rPr>
        <w:t xml:space="preserve"> </w:t>
      </w:r>
      <w:proofErr w:type="spellStart"/>
      <w:r w:rsidRPr="06CC7FFB">
        <w:rPr>
          <w:i/>
          <w:iCs/>
        </w:rPr>
        <w:t>Lafaiete</w:t>
      </w:r>
      <w:proofErr w:type="spellEnd"/>
      <w:r w:rsidRPr="06CC7FFB">
        <w:rPr>
          <w:i/>
          <w:iCs/>
        </w:rPr>
        <w:t xml:space="preserve"> MG</w:t>
      </w:r>
      <w:r>
        <w:t>, Brazil, pp. 49-75.</w:t>
      </w:r>
    </w:p>
    <w:p w14:paraId="41B2247D" w14:textId="77777777" w:rsidR="004D23A9" w:rsidRPr="00221936" w:rsidRDefault="004D23A9" w:rsidP="06CC7FFB">
      <w:pPr>
        <w:spacing w:line="240" w:lineRule="auto"/>
        <w:ind w:left="2160" w:hanging="720"/>
      </w:pPr>
      <w:r>
        <w:t xml:space="preserve">Fuentes, E. H., Suarez, B. E. &amp; </w:t>
      </w:r>
      <w:r w:rsidRPr="06CC7FFB">
        <w:rPr>
          <w:b/>
          <w:bCs/>
        </w:rPr>
        <w:t>Rincon Villegas,</w:t>
      </w:r>
      <w:r>
        <w:t xml:space="preserve"> A. (2014) </w:t>
      </w:r>
      <w:proofErr w:type="spellStart"/>
      <w:r>
        <w:t>Facticidad</w:t>
      </w:r>
      <w:proofErr w:type="spellEnd"/>
      <w:r>
        <w:t xml:space="preserve"> y </w:t>
      </w:r>
      <w:proofErr w:type="spellStart"/>
      <w:r>
        <w:t>accion</w:t>
      </w:r>
      <w:proofErr w:type="spellEnd"/>
      <w:r>
        <w:t xml:space="preserve"> de tutela </w:t>
      </w:r>
      <w:proofErr w:type="spellStart"/>
      <w:r>
        <w:t>presentacion</w:t>
      </w:r>
      <w:proofErr w:type="spellEnd"/>
      <w:r>
        <w:t xml:space="preserve"> </w:t>
      </w:r>
      <w:proofErr w:type="spellStart"/>
      <w:r>
        <w:t>preliminar</w:t>
      </w:r>
      <w:proofErr w:type="spellEnd"/>
      <w:r>
        <w:t xml:space="preserve"> de un </w:t>
      </w:r>
      <w:proofErr w:type="spellStart"/>
      <w:r>
        <w:t>estudio</w:t>
      </w:r>
      <w:proofErr w:type="spellEnd"/>
      <w:r>
        <w:t xml:space="preserve"> </w:t>
      </w:r>
      <w:proofErr w:type="spellStart"/>
      <w:r>
        <w:t>empirico</w:t>
      </w:r>
      <w:proofErr w:type="spellEnd"/>
      <w:r>
        <w:t xml:space="preserve"> de la </w:t>
      </w:r>
      <w:proofErr w:type="spellStart"/>
      <w:r>
        <w:t>formulacion</w:t>
      </w:r>
      <w:proofErr w:type="spellEnd"/>
      <w:r>
        <w:t xml:space="preserve"> </w:t>
      </w:r>
      <w:proofErr w:type="gramStart"/>
      <w:r>
        <w:t xml:space="preserve">y  </w:t>
      </w:r>
      <w:proofErr w:type="spellStart"/>
      <w:r>
        <w:t>efectos</w:t>
      </w:r>
      <w:proofErr w:type="spellEnd"/>
      <w:proofErr w:type="gramEnd"/>
      <w:r>
        <w:t xml:space="preserve"> de la </w:t>
      </w:r>
      <w:proofErr w:type="spellStart"/>
      <w:r>
        <w:t>accion</w:t>
      </w:r>
      <w:proofErr w:type="spellEnd"/>
      <w:r>
        <w:t xml:space="preserve"> de tutela </w:t>
      </w:r>
      <w:proofErr w:type="spellStart"/>
      <w:r>
        <w:t>en</w:t>
      </w:r>
      <w:proofErr w:type="spellEnd"/>
      <w:r>
        <w:t xml:space="preserve"> </w:t>
      </w:r>
      <w:proofErr w:type="spellStart"/>
      <w:r>
        <w:t>el</w:t>
      </w:r>
      <w:proofErr w:type="spellEnd"/>
      <w:r>
        <w:t xml:space="preserve"> </w:t>
      </w:r>
      <w:proofErr w:type="spellStart"/>
      <w:r>
        <w:t>marco</w:t>
      </w:r>
      <w:proofErr w:type="spellEnd"/>
      <w:r>
        <w:t xml:space="preserve"> </w:t>
      </w:r>
      <w:proofErr w:type="spellStart"/>
      <w:r>
        <w:t>columbiano</w:t>
      </w:r>
      <w:proofErr w:type="spellEnd"/>
      <w:r>
        <w:t xml:space="preserve"> entre </w:t>
      </w:r>
      <w:proofErr w:type="spellStart"/>
      <w:r>
        <w:t>los</w:t>
      </w:r>
      <w:proofErr w:type="spellEnd"/>
      <w:r>
        <w:t xml:space="preserve"> </w:t>
      </w:r>
      <w:proofErr w:type="spellStart"/>
      <w:r>
        <w:t>anos</w:t>
      </w:r>
      <w:proofErr w:type="spellEnd"/>
      <w:r>
        <w:t xml:space="preserve"> 1992-2011</w:t>
      </w:r>
      <w:r w:rsidRPr="06CC7FFB">
        <w:rPr>
          <w:i/>
          <w:iCs/>
        </w:rPr>
        <w:t xml:space="preserve">, </w:t>
      </w:r>
      <w:proofErr w:type="spellStart"/>
      <w:r w:rsidRPr="06CC7FFB">
        <w:rPr>
          <w:i/>
          <w:iCs/>
        </w:rPr>
        <w:t>Civilizar</w:t>
      </w:r>
      <w:proofErr w:type="spellEnd"/>
      <w:r>
        <w:t xml:space="preserve"> 14 (27): 41-64, </w:t>
      </w:r>
      <w:proofErr w:type="spellStart"/>
      <w:r>
        <w:t>julio-diciembre</w:t>
      </w:r>
      <w:proofErr w:type="spellEnd"/>
      <w:r>
        <w:t>.</w:t>
      </w:r>
    </w:p>
    <w:p w14:paraId="6A2EB888" w14:textId="77777777" w:rsidR="004D23A9" w:rsidRPr="00221936" w:rsidRDefault="004D23A9" w:rsidP="06CC7FFB">
      <w:pPr>
        <w:spacing w:line="240" w:lineRule="auto"/>
        <w:ind w:left="2160" w:hanging="720"/>
      </w:pPr>
      <w:proofErr w:type="spellStart"/>
      <w:r w:rsidRPr="06CC7FFB">
        <w:rPr>
          <w:b/>
          <w:bCs/>
        </w:rPr>
        <w:t>Gatonye</w:t>
      </w:r>
      <w:proofErr w:type="spellEnd"/>
      <w:r w:rsidRPr="06CC7FFB">
        <w:rPr>
          <w:b/>
          <w:bCs/>
        </w:rPr>
        <w:t>, M.</w:t>
      </w:r>
      <w:r>
        <w:t xml:space="preserve"> (2021, February): How women in Aquaculture can Contribute to Social Stability in Kenya. </w:t>
      </w:r>
      <w:r w:rsidRPr="06CC7FFB">
        <w:rPr>
          <w:i/>
          <w:iCs/>
        </w:rPr>
        <w:t>The Fish Site</w:t>
      </w:r>
      <w:r>
        <w:t xml:space="preserve">. </w:t>
      </w:r>
      <w:hyperlink r:id="rId26">
        <w:r w:rsidRPr="06CC7FFB">
          <w:rPr>
            <w:rStyle w:val="Hyperlink"/>
          </w:rPr>
          <w:t>https://thefishsite.com/articles/how-women-in-aquaculture-can-contribute-to-social-stability-in-kenya</w:t>
        </w:r>
      </w:hyperlink>
      <w:r>
        <w:t xml:space="preserve">  </w:t>
      </w:r>
    </w:p>
    <w:p w14:paraId="1D6A338B" w14:textId="6FA944AC" w:rsidR="004D23A9" w:rsidRPr="004D23A9" w:rsidRDefault="004D23A9" w:rsidP="003C2B83">
      <w:pPr>
        <w:spacing w:before="100" w:beforeAutospacing="1" w:after="100" w:afterAutospacing="1" w:line="240" w:lineRule="auto"/>
        <w:ind w:left="2160" w:hanging="720"/>
        <w:rPr>
          <w:rFonts w:eastAsia="Times New Roman"/>
          <w:sz w:val="24"/>
          <w:szCs w:val="24"/>
        </w:rPr>
      </w:pPr>
      <w:proofErr w:type="spellStart"/>
      <w:r w:rsidRPr="004D23A9">
        <w:rPr>
          <w:rFonts w:eastAsia="Times New Roman"/>
          <w:b/>
          <w:bCs/>
          <w:sz w:val="24"/>
          <w:szCs w:val="24"/>
        </w:rPr>
        <w:t>Gatonye</w:t>
      </w:r>
      <w:proofErr w:type="spellEnd"/>
      <w:r w:rsidRPr="004D23A9">
        <w:rPr>
          <w:rFonts w:eastAsia="Times New Roman"/>
          <w:b/>
          <w:bCs/>
          <w:sz w:val="24"/>
          <w:szCs w:val="24"/>
        </w:rPr>
        <w:t>, M.</w:t>
      </w:r>
      <w:r w:rsidRPr="004D23A9">
        <w:rPr>
          <w:rFonts w:eastAsia="Times New Roman"/>
          <w:sz w:val="24"/>
          <w:szCs w:val="24"/>
        </w:rPr>
        <w:t xml:space="preserve"> (2022, August 29). </w:t>
      </w:r>
      <w:r w:rsidRPr="004D23A9">
        <w:rPr>
          <w:rFonts w:eastAsia="Times New Roman"/>
          <w:i/>
          <w:iCs/>
          <w:sz w:val="24"/>
          <w:szCs w:val="24"/>
        </w:rPr>
        <w:t>Fishing for equity and inclusion: Women's socioeconomic factors in Kenyan fisheries</w:t>
      </w:r>
      <w:r w:rsidRPr="004D23A9">
        <w:rPr>
          <w:rFonts w:eastAsia="Times New Roman"/>
          <w:sz w:val="24"/>
          <w:szCs w:val="24"/>
        </w:rPr>
        <w:t xml:space="preserve">. New Security Beat. Retrieved February 28, 2023, from </w:t>
      </w:r>
      <w:hyperlink r:id="rId27" w:history="1">
        <w:r w:rsidR="00892725" w:rsidRPr="00B05BFD">
          <w:rPr>
            <w:rStyle w:val="Hyperlink"/>
            <w:rFonts w:eastAsia="Times New Roman"/>
            <w:sz w:val="24"/>
            <w:szCs w:val="24"/>
          </w:rPr>
          <w:t>https://www.newsecuritybeat.org/2022/08/fishing-equity-inclusion-womens-socioeconomic-factors-kenyan-fisheries/</w:t>
        </w:r>
      </w:hyperlink>
      <w:r w:rsidR="00892725">
        <w:rPr>
          <w:rFonts w:eastAsia="Times New Roman"/>
          <w:sz w:val="24"/>
          <w:szCs w:val="24"/>
        </w:rPr>
        <w:t xml:space="preserve">. </w:t>
      </w:r>
      <w:r w:rsidRPr="004D23A9">
        <w:rPr>
          <w:rFonts w:eastAsia="Times New Roman"/>
          <w:sz w:val="24"/>
          <w:szCs w:val="24"/>
        </w:rPr>
        <w:t xml:space="preserve"> </w:t>
      </w:r>
    </w:p>
    <w:p w14:paraId="0E4811D3" w14:textId="77777777" w:rsidR="004D23A9" w:rsidRPr="00221936" w:rsidRDefault="004D23A9" w:rsidP="06CC7FFB">
      <w:pPr>
        <w:spacing w:line="240" w:lineRule="auto"/>
        <w:ind w:left="2160" w:hanging="720"/>
      </w:pPr>
      <w:r w:rsidRPr="06CC7FFB">
        <w:rPr>
          <w:b/>
          <w:bCs/>
        </w:rPr>
        <w:t>Gibbs, G. B.</w:t>
      </w:r>
      <w:r>
        <w:t xml:space="preserve"> (2017). Plantations and Protected Areas: A Global History of Forest Management by Brett Bennett (review). </w:t>
      </w:r>
      <w:r w:rsidRPr="06CC7FFB">
        <w:rPr>
          <w:i/>
          <w:iCs/>
        </w:rPr>
        <w:t>Global Environmental Politics</w:t>
      </w:r>
      <w:r>
        <w:t xml:space="preserve"> 17(1), 125-126. </w:t>
      </w:r>
      <w:r w:rsidRPr="06CC7FFB">
        <w:rPr>
          <w:i/>
          <w:iCs/>
        </w:rPr>
        <w:t>The MIT Press</w:t>
      </w:r>
      <w:r>
        <w:t>. Retrieved April 11, 2017, from Project MUSE database.</w:t>
      </w:r>
    </w:p>
    <w:p w14:paraId="7DE07336" w14:textId="1C173917" w:rsidR="004D23A9" w:rsidRPr="00221936" w:rsidRDefault="004D23A9" w:rsidP="06CC7FFB">
      <w:pPr>
        <w:spacing w:line="240" w:lineRule="auto"/>
        <w:ind w:left="2160" w:hanging="720"/>
      </w:pPr>
      <w:r w:rsidRPr="06CC7FFB">
        <w:rPr>
          <w:b/>
          <w:bCs/>
          <w:noProof/>
        </w:rPr>
        <w:t>Graham, C.</w:t>
      </w:r>
      <w:r w:rsidRPr="06CC7FFB">
        <w:rPr>
          <w:noProof/>
        </w:rPr>
        <w:t xml:space="preserve"> (2020). Climate-induced population displacement in sub-Saharan Africa: A review of resilience-building strategies. </w:t>
      </w:r>
      <w:r w:rsidRPr="06CC7FFB">
        <w:rPr>
          <w:i/>
          <w:iCs/>
          <w:noProof/>
        </w:rPr>
        <w:t>Geoforum</w:t>
      </w:r>
      <w:r w:rsidRPr="06CC7FFB">
        <w:rPr>
          <w:noProof/>
        </w:rPr>
        <w:t xml:space="preserve">, </w:t>
      </w:r>
      <w:r w:rsidRPr="06CC7FFB">
        <w:rPr>
          <w:i/>
          <w:iCs/>
          <w:noProof/>
        </w:rPr>
        <w:t>117</w:t>
      </w:r>
      <w:r w:rsidRPr="06CC7FFB">
        <w:rPr>
          <w:noProof/>
        </w:rPr>
        <w:t xml:space="preserve">, 300–303. </w:t>
      </w:r>
      <w:hyperlink r:id="rId28">
        <w:r w:rsidRPr="06CC7FFB">
          <w:rPr>
            <w:rStyle w:val="Hyperlink"/>
            <w:noProof/>
          </w:rPr>
          <w:t>https://doi.org/https://doi.org/10.1016/j.geoforum.2020.07.004</w:t>
        </w:r>
      </w:hyperlink>
      <w:r w:rsidR="00642E4D" w:rsidRPr="06CC7FFB">
        <w:rPr>
          <w:rStyle w:val="Hyperlink"/>
          <w:noProof/>
        </w:rPr>
        <w:t>.</w:t>
      </w:r>
    </w:p>
    <w:p w14:paraId="26B0DB3A" w14:textId="146DBA4A" w:rsidR="004D23A9" w:rsidRPr="00221936" w:rsidRDefault="004D23A9" w:rsidP="06CC7FFB">
      <w:pPr>
        <w:spacing w:line="240" w:lineRule="auto"/>
        <w:ind w:left="2160" w:hanging="720"/>
      </w:pPr>
      <w:r w:rsidRPr="06CC7FFB">
        <w:rPr>
          <w:b/>
          <w:bCs/>
          <w:noProof/>
        </w:rPr>
        <w:t>Graham, C.</w:t>
      </w:r>
      <w:r w:rsidRPr="06CC7FFB">
        <w:rPr>
          <w:noProof/>
        </w:rPr>
        <w:t xml:space="preserve"> (2020). Managing Climate Change: The Role of Multi-Stakeholder Partnerships in Building Climate Resilience in Sub-Saharan Africa. </w:t>
      </w:r>
      <w:r w:rsidRPr="06CC7FFB">
        <w:rPr>
          <w:i/>
          <w:iCs/>
          <w:noProof/>
        </w:rPr>
        <w:t>Interdisciplinary Journal of Partnership Studies</w:t>
      </w:r>
      <w:r w:rsidRPr="06CC7FFB">
        <w:rPr>
          <w:noProof/>
        </w:rPr>
        <w:t xml:space="preserve">, </w:t>
      </w:r>
      <w:r w:rsidRPr="06CC7FFB">
        <w:rPr>
          <w:i/>
          <w:iCs/>
          <w:noProof/>
        </w:rPr>
        <w:t>7</w:t>
      </w:r>
      <w:r w:rsidRPr="06CC7FFB">
        <w:rPr>
          <w:noProof/>
        </w:rPr>
        <w:t xml:space="preserve">(2), 4. </w:t>
      </w:r>
      <w:hyperlink r:id="rId29">
        <w:r w:rsidRPr="06CC7FFB">
          <w:rPr>
            <w:rStyle w:val="Hyperlink"/>
            <w:noProof/>
          </w:rPr>
          <w:t>https://doi.org/10.24926/ijps.v7i2.3386</w:t>
        </w:r>
      </w:hyperlink>
      <w:r w:rsidR="00642E4D" w:rsidRPr="06CC7FFB">
        <w:rPr>
          <w:rStyle w:val="Hyperlink"/>
          <w:noProof/>
        </w:rPr>
        <w:t xml:space="preserve">. </w:t>
      </w:r>
    </w:p>
    <w:p w14:paraId="69D6F63E" w14:textId="770F2BFB" w:rsidR="004D23A9" w:rsidRPr="00221936" w:rsidRDefault="004D23A9" w:rsidP="06CC7FFB">
      <w:pPr>
        <w:spacing w:line="240" w:lineRule="auto"/>
        <w:ind w:left="2160" w:hanging="720"/>
      </w:pPr>
      <w:r w:rsidRPr="06CC7FFB">
        <w:rPr>
          <w:b/>
          <w:bCs/>
          <w:noProof/>
        </w:rPr>
        <w:t>Graham, C.</w:t>
      </w:r>
      <w:r w:rsidRPr="06CC7FFB">
        <w:rPr>
          <w:noProof/>
        </w:rPr>
        <w:t xml:space="preserve"> (2021). Climate Resilience and Conflict: Multi-stakeholder Partnerships As A Way Forward? </w:t>
      </w:r>
      <w:r w:rsidRPr="06CC7FFB">
        <w:rPr>
          <w:i/>
          <w:iCs/>
          <w:noProof/>
        </w:rPr>
        <w:t>Peace Research Institute Oslo</w:t>
      </w:r>
      <w:r w:rsidRPr="06CC7FFB">
        <w:rPr>
          <w:noProof/>
        </w:rPr>
        <w:t xml:space="preserve">. Retrieved from </w:t>
      </w:r>
      <w:hyperlink r:id="rId30">
        <w:r w:rsidRPr="06CC7FFB">
          <w:rPr>
            <w:rStyle w:val="Hyperlink"/>
            <w:noProof/>
          </w:rPr>
          <w:t>https://blogs.prio.org/2021/11/climate-resilience-and-conflict-multi-stakeholder-partnerships-as-a-way-forward/</w:t>
        </w:r>
      </w:hyperlink>
      <w:r w:rsidR="00642E4D" w:rsidRPr="06CC7FFB">
        <w:rPr>
          <w:rStyle w:val="Hyperlink"/>
          <w:noProof/>
        </w:rPr>
        <w:t>.</w:t>
      </w:r>
    </w:p>
    <w:p w14:paraId="76B18EDF" w14:textId="50906281" w:rsidR="004D23A9" w:rsidRPr="00221936" w:rsidRDefault="004D23A9" w:rsidP="06CC7FFB">
      <w:pPr>
        <w:spacing w:line="240" w:lineRule="auto"/>
        <w:ind w:left="2160" w:hanging="720"/>
      </w:pPr>
      <w:r w:rsidRPr="06CC7FFB">
        <w:rPr>
          <w:b/>
          <w:bCs/>
          <w:noProof/>
        </w:rPr>
        <w:t>Graham, C</w:t>
      </w:r>
      <w:r w:rsidRPr="06CC7FFB">
        <w:rPr>
          <w:noProof/>
        </w:rPr>
        <w:t xml:space="preserve">. (2021). Food and Water Security Solutions: Reflections on Mitigating Climate-induced Population Displacement in Africa. </w:t>
      </w:r>
      <w:r w:rsidRPr="06CC7FFB">
        <w:rPr>
          <w:i/>
          <w:iCs/>
          <w:noProof/>
        </w:rPr>
        <w:t>New Security Beat</w:t>
      </w:r>
      <w:r w:rsidRPr="06CC7FFB">
        <w:rPr>
          <w:noProof/>
        </w:rPr>
        <w:t xml:space="preserve">. The Wilson Center. Retrieved from </w:t>
      </w:r>
      <w:hyperlink r:id="rId31">
        <w:r w:rsidRPr="06CC7FFB">
          <w:rPr>
            <w:rStyle w:val="Hyperlink"/>
            <w:noProof/>
          </w:rPr>
          <w:t>https://www.newsecuritybeat.org/2021/12/food-water-security-solutions-reflections-mitigating-climate-induced-population-displacement-africa/</w:t>
        </w:r>
      </w:hyperlink>
      <w:r w:rsidR="00642E4D" w:rsidRPr="06CC7FFB">
        <w:rPr>
          <w:rStyle w:val="Hyperlink"/>
          <w:noProof/>
        </w:rPr>
        <w:t>.</w:t>
      </w:r>
    </w:p>
    <w:p w14:paraId="14C305DD" w14:textId="4E1FBC7D" w:rsidR="004D23A9" w:rsidRPr="00221936" w:rsidRDefault="004D23A9" w:rsidP="06CC7FFB">
      <w:pPr>
        <w:spacing w:line="240" w:lineRule="auto"/>
        <w:ind w:left="2160" w:hanging="720"/>
      </w:pPr>
      <w:r w:rsidRPr="06CC7FFB">
        <w:rPr>
          <w:b/>
          <w:bCs/>
        </w:rPr>
        <w:t>Hagen, J.J.</w:t>
      </w:r>
      <w:r>
        <w:t xml:space="preserve"> (2016) "Sexual Orientation and Gender Identity in the WPS Project." </w:t>
      </w:r>
      <w:r w:rsidRPr="06CC7FFB">
        <w:rPr>
          <w:i/>
          <w:iCs/>
        </w:rPr>
        <w:t>The LSE Centre for Women, Peac</w:t>
      </w:r>
      <w:r w:rsidR="00642E4D" w:rsidRPr="06CC7FFB">
        <w:rPr>
          <w:i/>
          <w:iCs/>
        </w:rPr>
        <w:t xml:space="preserve"> </w:t>
      </w:r>
      <w:r w:rsidRPr="06CC7FFB">
        <w:rPr>
          <w:i/>
          <w:iCs/>
        </w:rPr>
        <w:t>e and Security Working Paper Series</w:t>
      </w:r>
      <w:r>
        <w:t>. London.</w:t>
      </w:r>
    </w:p>
    <w:p w14:paraId="18C4A4B6" w14:textId="77777777" w:rsidR="004D23A9" w:rsidRPr="00221936" w:rsidRDefault="004D23A9" w:rsidP="06CC7FFB">
      <w:pPr>
        <w:spacing w:line="240" w:lineRule="auto"/>
        <w:ind w:left="2160" w:hanging="720"/>
      </w:pPr>
      <w:r w:rsidRPr="06CC7FFB">
        <w:rPr>
          <w:b/>
          <w:bCs/>
        </w:rPr>
        <w:lastRenderedPageBreak/>
        <w:t>Hagen, J.J</w:t>
      </w:r>
      <w:r>
        <w:t xml:space="preserve">. (2016). "Queering women, peace and security," </w:t>
      </w:r>
      <w:r w:rsidRPr="06CC7FFB">
        <w:rPr>
          <w:i/>
          <w:iCs/>
        </w:rPr>
        <w:t>International Affairs</w:t>
      </w:r>
      <w:r>
        <w:t xml:space="preserve"> 92.2, 313-</w:t>
      </w:r>
    </w:p>
    <w:p w14:paraId="4AEFA126" w14:textId="77777777" w:rsidR="004D23A9" w:rsidRPr="00221936" w:rsidRDefault="004D23A9" w:rsidP="06CC7FFB">
      <w:pPr>
        <w:spacing w:line="240" w:lineRule="auto"/>
        <w:ind w:left="2160" w:hanging="720"/>
      </w:pPr>
      <w:r w:rsidRPr="06CC7FFB">
        <w:rPr>
          <w:b/>
          <w:bCs/>
        </w:rPr>
        <w:t>Hassey, M</w:t>
      </w:r>
      <w:r>
        <w:t xml:space="preserve">, Lui, R. &amp; Auld-Brokish, C. (2021). Who pays the bill for plastic waste? </w:t>
      </w:r>
      <w:r w:rsidRPr="06CC7FFB">
        <w:rPr>
          <w:i/>
          <w:iCs/>
        </w:rPr>
        <w:t>The Wilson Center</w:t>
      </w:r>
      <w:r>
        <w:t xml:space="preserve">, </w:t>
      </w:r>
      <w:r w:rsidRPr="06CC7FFB">
        <w:rPr>
          <w:i/>
          <w:iCs/>
        </w:rPr>
        <w:t>New Security Beat.</w:t>
      </w:r>
      <w:r>
        <w:t xml:space="preserve"> </w:t>
      </w:r>
      <w:hyperlink r:id="rId32">
        <w:r w:rsidRPr="06CC7FFB">
          <w:rPr>
            <w:rStyle w:val="Hyperlink"/>
          </w:rPr>
          <w:t>https://www.newsecuritybeat.org/2021/01/pays­ bill-plastic-waste./</w:t>
        </w:r>
      </w:hyperlink>
      <w:r>
        <w:t xml:space="preserve"> </w:t>
      </w:r>
    </w:p>
    <w:p w14:paraId="66061022" w14:textId="328EE825" w:rsidR="004D23A9" w:rsidRPr="00221936" w:rsidRDefault="004D23A9" w:rsidP="06CC7FFB">
      <w:pPr>
        <w:spacing w:line="240" w:lineRule="auto"/>
        <w:ind w:left="2160" w:hanging="720"/>
      </w:pPr>
      <w:r w:rsidRPr="06CC7FFB">
        <w:rPr>
          <w:b/>
          <w:bCs/>
        </w:rPr>
        <w:t>Hassey, M</w:t>
      </w:r>
      <w:r>
        <w:t>. (2020). Seeking Global Action on Plastic.</w:t>
      </w:r>
      <w:r w:rsidR="00642E4D">
        <w:t xml:space="preserve"> </w:t>
      </w:r>
      <w:r>
        <w:t xml:space="preserve">The Wilson Center, </w:t>
      </w:r>
      <w:r w:rsidRPr="06CC7FFB">
        <w:rPr>
          <w:i/>
          <w:iCs/>
        </w:rPr>
        <w:t>New Security Beat</w:t>
      </w:r>
      <w:r>
        <w:t xml:space="preserve">. </w:t>
      </w:r>
      <w:hyperlink r:id="rId33">
        <w:r w:rsidRPr="06CC7FFB">
          <w:rPr>
            <w:rStyle w:val="Hyperlink"/>
          </w:rPr>
          <w:t>https://www.newsecuritybeat.org/2020/07/seeking-global-action-plastic-2/</w:t>
        </w:r>
      </w:hyperlink>
      <w:r>
        <w:t xml:space="preserve">. </w:t>
      </w:r>
    </w:p>
    <w:p w14:paraId="11A5E6AF" w14:textId="77777777" w:rsidR="004D23A9" w:rsidRPr="00221936" w:rsidRDefault="004D23A9" w:rsidP="06CC7FFB">
      <w:pPr>
        <w:spacing w:line="240" w:lineRule="auto"/>
        <w:ind w:left="2160" w:hanging="720"/>
      </w:pPr>
      <w:r>
        <w:t xml:space="preserve">Ivanova, M. &amp; </w:t>
      </w:r>
      <w:r w:rsidRPr="06CC7FFB">
        <w:rPr>
          <w:b/>
          <w:bCs/>
        </w:rPr>
        <w:t>Famiglietti, C</w:t>
      </w:r>
      <w:r>
        <w:t xml:space="preserve">. (19 June 2020). "Python skin jackets and elephant leather boots:  How wealthy Western nations help drive the global wildlife trade." </w:t>
      </w:r>
      <w:r w:rsidRPr="06CC7FFB">
        <w:rPr>
          <w:i/>
          <w:iCs/>
        </w:rPr>
        <w:t>The Conversation.</w:t>
      </w:r>
      <w:r>
        <w:t xml:space="preserve"> Retrieved from </w:t>
      </w:r>
      <w:hyperlink r:id="rId34">
        <w:r w:rsidRPr="06CC7FFB">
          <w:rPr>
            <w:rStyle w:val="Hyperlink"/>
          </w:rPr>
          <w:t>https://theconversation.com/python-skin-jackets-and-elephant-leather-boots-how-wealthy-western-nations-help-drive-the-global-wildlife-trade-135669</w:t>
        </w:r>
      </w:hyperlink>
      <w:r>
        <w:t xml:space="preserve">. </w:t>
      </w:r>
    </w:p>
    <w:p w14:paraId="248F847E" w14:textId="77777777" w:rsidR="004D23A9" w:rsidRPr="00221936" w:rsidRDefault="004D23A9" w:rsidP="06CC7FFB">
      <w:pPr>
        <w:spacing w:line="240" w:lineRule="auto"/>
        <w:ind w:left="2160" w:hanging="720"/>
      </w:pPr>
      <w:r>
        <w:t xml:space="preserve">Ivanova, Maria, Natalia Escobar-Pemberthy, </w:t>
      </w:r>
      <w:r w:rsidRPr="06CC7FFB">
        <w:rPr>
          <w:b/>
          <w:bCs/>
        </w:rPr>
        <w:t>Anna Dubrova</w:t>
      </w:r>
      <w:r>
        <w:t xml:space="preserve">, and </w:t>
      </w:r>
      <w:r w:rsidRPr="06CC7FFB">
        <w:rPr>
          <w:b/>
          <w:bCs/>
        </w:rPr>
        <w:t>Candace Famiglietti</w:t>
      </w:r>
      <w:r>
        <w:t xml:space="preserve">. (2022). "Implementation of International Environmental Law." </w:t>
      </w:r>
      <w:r w:rsidRPr="06CC7FFB">
        <w:rPr>
          <w:i/>
          <w:iCs/>
        </w:rPr>
        <w:t>In The Oxford Handbook of Comparative Environmental Politics</w:t>
      </w:r>
      <w:r>
        <w:t>.</w:t>
      </w:r>
    </w:p>
    <w:p w14:paraId="30DAA31A" w14:textId="77777777" w:rsidR="004D23A9" w:rsidRPr="00221936" w:rsidRDefault="004D23A9" w:rsidP="06CC7FFB">
      <w:pPr>
        <w:spacing w:line="240" w:lineRule="auto"/>
        <w:ind w:left="2160" w:hanging="720"/>
        <w:rPr>
          <w:i/>
          <w:iCs/>
        </w:rPr>
      </w:pPr>
      <w:r>
        <w:t xml:space="preserve">Jackson, Susan T., Rhys Grilley, </w:t>
      </w:r>
      <w:proofErr w:type="spellStart"/>
      <w:r>
        <w:t>llan</w:t>
      </w:r>
      <w:proofErr w:type="spellEnd"/>
      <w:r>
        <w:t xml:space="preserve"> Manor, Catherine Baker, </w:t>
      </w:r>
      <w:r w:rsidRPr="06CC7FFB">
        <w:rPr>
          <w:b/>
          <w:bCs/>
        </w:rPr>
        <w:t>Modupe Oshikoya</w:t>
      </w:r>
      <w:r>
        <w:t xml:space="preserve">, Jutta Joachim, Nick Robinson, Andrea </w:t>
      </w:r>
      <w:proofErr w:type="spellStart"/>
      <w:r>
        <w:t>Schneiker</w:t>
      </w:r>
      <w:proofErr w:type="spellEnd"/>
      <w:r>
        <w:t xml:space="preserve">, Nicole Sunday Grove, Cynthia Enloe, Forum: Militarization 2.0: Communication and the Normalization of Political Violence in the Digital Age, </w:t>
      </w:r>
      <w:r w:rsidRPr="06CC7FFB">
        <w:rPr>
          <w:i/>
          <w:iCs/>
        </w:rPr>
        <w:t>International Studies Review.</w:t>
      </w:r>
    </w:p>
    <w:p w14:paraId="4EAFE14E" w14:textId="77777777" w:rsidR="004D23A9" w:rsidRPr="00221936" w:rsidRDefault="004D23A9" w:rsidP="06CC7FFB">
      <w:pPr>
        <w:spacing w:line="240" w:lineRule="auto"/>
        <w:ind w:left="2160" w:hanging="720"/>
      </w:pPr>
      <w:r w:rsidRPr="06CC7FFB">
        <w:rPr>
          <w:b/>
          <w:bCs/>
        </w:rPr>
        <w:t xml:space="preserve">Jang, J., McSparren, J., &amp; </w:t>
      </w:r>
      <w:proofErr w:type="spellStart"/>
      <w:r w:rsidRPr="06CC7FFB">
        <w:rPr>
          <w:b/>
          <w:bCs/>
        </w:rPr>
        <w:t>Rashchupkina</w:t>
      </w:r>
      <w:proofErr w:type="spellEnd"/>
      <w:r w:rsidRPr="06CC7FFB">
        <w:rPr>
          <w:b/>
          <w:bCs/>
        </w:rPr>
        <w:t xml:space="preserve">, Y. </w:t>
      </w:r>
      <w:r>
        <w:t xml:space="preserve">(2015). Global governance: present and future. </w:t>
      </w:r>
      <w:r w:rsidRPr="06CC7FFB">
        <w:rPr>
          <w:i/>
          <w:iCs/>
        </w:rPr>
        <w:t xml:space="preserve">Pa/grave Communications </w:t>
      </w:r>
      <w:r>
        <w:t>2, 1-5. DOI: 10.1057/palcomms.2015.45.</w:t>
      </w:r>
    </w:p>
    <w:p w14:paraId="24ED347A" w14:textId="14CE2B03" w:rsidR="6F594D2B" w:rsidRDefault="6F594D2B" w:rsidP="06CC7FFB">
      <w:pPr>
        <w:spacing w:line="240" w:lineRule="auto"/>
        <w:ind w:left="2160" w:hanging="720"/>
      </w:pPr>
      <w:r w:rsidRPr="06CC7FFB">
        <w:rPr>
          <w:b/>
          <w:bCs/>
        </w:rPr>
        <w:t>Jjuuko, D.</w:t>
      </w:r>
      <w:r>
        <w:t xml:space="preserve"> (2022). Double Victimization? Using a Human Security Framework to Assess the Effectiveness of the Witness Protection Regime in Kenya. African Security, 15(3), 189-212.</w:t>
      </w:r>
    </w:p>
    <w:p w14:paraId="30319AEF" w14:textId="56F885F9" w:rsidR="6F594D2B" w:rsidRDefault="6F594D2B" w:rsidP="06CC7FFB">
      <w:pPr>
        <w:spacing w:line="240" w:lineRule="auto"/>
        <w:ind w:left="2160" w:hanging="720"/>
      </w:pPr>
      <w:r w:rsidRPr="06CC7FFB">
        <w:rPr>
          <w:b/>
          <w:bCs/>
        </w:rPr>
        <w:t>Jjuuko, D</w:t>
      </w:r>
      <w:r>
        <w:t xml:space="preserve">. (2022). Interrogating the role of human security and human development in transforming </w:t>
      </w:r>
      <w:proofErr w:type="gramStart"/>
      <w:r>
        <w:t>refugees</w:t>
      </w:r>
      <w:proofErr w:type="gramEnd"/>
      <w:r>
        <w:t xml:space="preserve"> livelihoods in Kenya and Uganda. In Human Security and Sustainable Development in East Africa (pp. 56-71). </w:t>
      </w:r>
      <w:r w:rsidRPr="06CC7FFB">
        <w:rPr>
          <w:i/>
          <w:iCs/>
        </w:rPr>
        <w:t xml:space="preserve">Routledge. </w:t>
      </w:r>
      <w:r>
        <w:t>Book Chapter.</w:t>
      </w:r>
    </w:p>
    <w:p w14:paraId="1743FFCF" w14:textId="77777777" w:rsidR="004D23A9" w:rsidRPr="00221936" w:rsidRDefault="004D23A9" w:rsidP="06CC7FFB">
      <w:pPr>
        <w:spacing w:line="240" w:lineRule="auto"/>
        <w:ind w:left="2160" w:hanging="720"/>
      </w:pPr>
      <w:r>
        <w:t xml:space="preserve">Johnson, M. P., Hollander, J.B., Kinsey, E. W., </w:t>
      </w:r>
      <w:proofErr w:type="spellStart"/>
      <w:r>
        <w:t>Chichirau</w:t>
      </w:r>
      <w:proofErr w:type="spellEnd"/>
      <w:r>
        <w:t xml:space="preserve">, G., &amp; </w:t>
      </w:r>
      <w:r w:rsidRPr="06CC7FFB">
        <w:rPr>
          <w:b/>
          <w:bCs/>
        </w:rPr>
        <w:t>Burnett, C.M</w:t>
      </w:r>
      <w:r>
        <w:t xml:space="preserve">. (2019). Supporting shrinkage: better planning and decision-making for legacy cities. </w:t>
      </w:r>
      <w:r w:rsidRPr="06CC7FFB">
        <w:rPr>
          <w:i/>
          <w:iCs/>
        </w:rPr>
        <w:t>SUNY Press</w:t>
      </w:r>
      <w:r>
        <w:t>.</w:t>
      </w:r>
    </w:p>
    <w:p w14:paraId="26B95A41" w14:textId="77777777" w:rsidR="004D23A9" w:rsidRPr="00221936" w:rsidRDefault="004D23A9" w:rsidP="06CC7FFB">
      <w:pPr>
        <w:spacing w:line="240" w:lineRule="auto"/>
        <w:ind w:left="2160" w:hanging="720"/>
        <w:rPr>
          <w:color w:val="000000"/>
        </w:rPr>
      </w:pPr>
      <w:r w:rsidRPr="06CC7FFB">
        <w:rPr>
          <w:color w:val="000000" w:themeColor="text1"/>
        </w:rPr>
        <w:t xml:space="preserve">Johnston, Laurie &amp; </w:t>
      </w:r>
      <w:r w:rsidRPr="06CC7FFB">
        <w:rPr>
          <w:b/>
          <w:bCs/>
          <w:color w:val="000000" w:themeColor="text1"/>
        </w:rPr>
        <w:t>Sulewski, David</w:t>
      </w:r>
      <w:r w:rsidRPr="06CC7FFB">
        <w:rPr>
          <w:color w:val="000000" w:themeColor="text1"/>
        </w:rPr>
        <w:t xml:space="preserve">. “When Italy struggled to settle refugees, privately funded faith groups stepped up with a solution. The United States should do the same.” </w:t>
      </w:r>
      <w:r w:rsidRPr="06CC7FFB">
        <w:rPr>
          <w:i/>
          <w:iCs/>
          <w:color w:val="000000" w:themeColor="text1"/>
        </w:rPr>
        <w:t>America Magazine</w:t>
      </w:r>
      <w:r w:rsidRPr="06CC7FFB">
        <w:rPr>
          <w:color w:val="000000" w:themeColor="text1"/>
        </w:rPr>
        <w:t>, April 19</w:t>
      </w:r>
      <w:r w:rsidRPr="06CC7FFB">
        <w:rPr>
          <w:color w:val="000000" w:themeColor="text1"/>
          <w:vertAlign w:val="superscript"/>
        </w:rPr>
        <w:t>th</w:t>
      </w:r>
      <w:r w:rsidRPr="06CC7FFB">
        <w:rPr>
          <w:color w:val="000000" w:themeColor="text1"/>
        </w:rPr>
        <w:t xml:space="preserve">, 2021, </w:t>
      </w:r>
      <w:hyperlink r:id="rId35">
        <w:r w:rsidRPr="06CC7FFB">
          <w:rPr>
            <w:rStyle w:val="Hyperlink"/>
          </w:rPr>
          <w:t>https://www.americamagazine.org/politics-society/2021/04/19/refugee-resettlement-us-italy-private-faith-groups-240154</w:t>
        </w:r>
      </w:hyperlink>
    </w:p>
    <w:p w14:paraId="2FC82FFA" w14:textId="77777777" w:rsidR="004D23A9" w:rsidRPr="00221936" w:rsidRDefault="004D23A9" w:rsidP="06CC7FFB">
      <w:pPr>
        <w:spacing w:line="240" w:lineRule="auto"/>
        <w:ind w:left="2160" w:hanging="720"/>
      </w:pPr>
      <w:r w:rsidRPr="06CC7FFB">
        <w:rPr>
          <w:b/>
          <w:bCs/>
        </w:rPr>
        <w:t>Kabandula, A.</w:t>
      </w:r>
      <w:r>
        <w:t xml:space="preserve"> &amp; Seekings, J. (2016). Donor Influence, the Minister of Finance and Welfare Policy Reform in Zambia, 2003-11. Working Paper Number 395. Cape Town, Western Cape Province, South Africa: </w:t>
      </w:r>
      <w:r w:rsidRPr="06CC7FFB">
        <w:rPr>
          <w:i/>
          <w:iCs/>
        </w:rPr>
        <w:t>Centre for Social Science Research</w:t>
      </w:r>
      <w:r>
        <w:t>.</w:t>
      </w:r>
    </w:p>
    <w:p w14:paraId="2DE564C9" w14:textId="77777777" w:rsidR="004D23A9" w:rsidRPr="00221936" w:rsidRDefault="004D23A9" w:rsidP="06CC7FFB">
      <w:pPr>
        <w:spacing w:line="240" w:lineRule="auto"/>
        <w:ind w:left="2160" w:hanging="720"/>
      </w:pPr>
      <w:r w:rsidRPr="06CC7FFB">
        <w:rPr>
          <w:b/>
          <w:bCs/>
        </w:rPr>
        <w:t>Kabandula, A.,</w:t>
      </w:r>
      <w:r>
        <w:t xml:space="preserve"> Shaw, M. T. (2017). African Multinational Forces in the Twenty First Century: Challenges, Progress, and the Future. The Changing Character of Africa's Armed Forces. </w:t>
      </w:r>
      <w:r w:rsidRPr="06CC7FFB">
        <w:rPr>
          <w:i/>
          <w:iCs/>
        </w:rPr>
        <w:t>Paris: Institute for Strategic Research (IRSEM)</w:t>
      </w:r>
      <w:r>
        <w:t xml:space="preserve">. </w:t>
      </w:r>
    </w:p>
    <w:p w14:paraId="54583A20" w14:textId="77777777" w:rsidR="004D23A9" w:rsidRPr="00221936" w:rsidRDefault="004D23A9" w:rsidP="06CC7FFB">
      <w:pPr>
        <w:spacing w:line="240" w:lineRule="auto"/>
        <w:ind w:left="2160" w:hanging="720"/>
        <w:rPr>
          <w:i/>
          <w:iCs/>
        </w:rPr>
      </w:pPr>
      <w:r w:rsidRPr="06CC7FFB">
        <w:rPr>
          <w:b/>
          <w:bCs/>
        </w:rPr>
        <w:t>Kabandula, Abigail,</w:t>
      </w:r>
      <w:r>
        <w:t xml:space="preserve"> and Timothy M. Shaw. (2020). "Rising Powers and the Horn of Africa: Conflicting Regionalisms." In Rising Powers in International Conflict Management: Converging and Contesting Approaches, by Emel </w:t>
      </w:r>
      <w:proofErr w:type="spellStart"/>
      <w:r>
        <w:t>Parlar</w:t>
      </w:r>
      <w:proofErr w:type="spellEnd"/>
      <w:r>
        <w:t xml:space="preserve"> Dal, edited by Emel </w:t>
      </w:r>
      <w:proofErr w:type="spellStart"/>
      <w:r>
        <w:t>Parlar</w:t>
      </w:r>
      <w:proofErr w:type="spellEnd"/>
      <w:r>
        <w:t xml:space="preserve"> Dal. London: </w:t>
      </w:r>
      <w:r w:rsidRPr="06CC7FFB">
        <w:rPr>
          <w:i/>
          <w:iCs/>
        </w:rPr>
        <w:t>Routledge.</w:t>
      </w:r>
    </w:p>
    <w:p w14:paraId="57BAC5ED" w14:textId="77777777" w:rsidR="004D23A9" w:rsidRPr="00221936" w:rsidRDefault="004D23A9" w:rsidP="06CC7FFB">
      <w:pPr>
        <w:spacing w:line="240" w:lineRule="auto"/>
        <w:ind w:left="2160" w:hanging="720"/>
      </w:pPr>
      <w:r w:rsidRPr="06CC7FFB">
        <w:rPr>
          <w:b/>
          <w:bCs/>
        </w:rPr>
        <w:t>Kabandula, Abigail</w:t>
      </w:r>
      <w:r>
        <w:t xml:space="preserve">. (2020). "The International Political Economy of Human Security in Africa." In Routledge Handbook to Global Political Economy, by Ernesto Vivares, 548-568. New York: </w:t>
      </w:r>
      <w:r w:rsidRPr="06CC7FFB">
        <w:rPr>
          <w:i/>
          <w:iCs/>
        </w:rPr>
        <w:t>Routledge.</w:t>
      </w:r>
    </w:p>
    <w:p w14:paraId="3347E8F2" w14:textId="77777777" w:rsidR="004D23A9" w:rsidRPr="00221936" w:rsidRDefault="004D23A9" w:rsidP="06CC7FFB">
      <w:pPr>
        <w:spacing w:line="240" w:lineRule="auto"/>
        <w:ind w:left="2160" w:hanging="720"/>
      </w:pPr>
      <w:r w:rsidRPr="06CC7FFB">
        <w:rPr>
          <w:b/>
          <w:bCs/>
        </w:rPr>
        <w:lastRenderedPageBreak/>
        <w:t>Kang, J.</w:t>
      </w:r>
      <w:r>
        <w:t xml:space="preserve"> &amp; Parpart, J. (2017) Exploring Narrative Gender Dynamics in Corporate Social Responsibility: The South Korea Case. </w:t>
      </w:r>
      <w:r w:rsidRPr="06CC7FFB">
        <w:rPr>
          <w:i/>
          <w:iCs/>
        </w:rPr>
        <w:t>Business Ethics: A European Review</w:t>
      </w:r>
      <w:r>
        <w:t>.</w:t>
      </w:r>
    </w:p>
    <w:p w14:paraId="68C04934" w14:textId="77777777" w:rsidR="004D23A9" w:rsidRPr="00221936" w:rsidRDefault="004D23A9" w:rsidP="06CC7FFB">
      <w:pPr>
        <w:spacing w:line="240" w:lineRule="auto"/>
        <w:ind w:left="2160" w:hanging="720"/>
      </w:pPr>
      <w:r>
        <w:t xml:space="preserve">Kaplin, B.A., Ivanova, M., Munir, L., Nsengimana, V., </w:t>
      </w:r>
      <w:proofErr w:type="spellStart"/>
      <w:r>
        <w:t>Nziza</w:t>
      </w:r>
      <w:proofErr w:type="spellEnd"/>
      <w:r>
        <w:t xml:space="preserve">, J., Flynn, J., </w:t>
      </w:r>
      <w:r w:rsidRPr="06CC7FFB">
        <w:rPr>
          <w:b/>
          <w:bCs/>
        </w:rPr>
        <w:t>Famiglietti, C</w:t>
      </w:r>
      <w:r>
        <w:t xml:space="preserve">., and </w:t>
      </w:r>
      <w:proofErr w:type="spellStart"/>
      <w:r>
        <w:t>Partey</w:t>
      </w:r>
      <w:proofErr w:type="spellEnd"/>
      <w:r>
        <w:t xml:space="preserve">, S. (2021). Biodiversity and Zoonotic Diseases: Lessons for Effective Biodiversity Governance and Resilience to Pandemics in Africa Policy Brief. </w:t>
      </w:r>
      <w:r w:rsidRPr="06CC7FFB">
        <w:rPr>
          <w:i/>
          <w:iCs/>
        </w:rPr>
        <w:t>UNESCO.</w:t>
      </w:r>
      <w:r>
        <w:t xml:space="preserve"> </w:t>
      </w:r>
      <w:hyperlink r:id="rId36">
        <w:r w:rsidRPr="06CC7FFB">
          <w:rPr>
            <w:rStyle w:val="Hyperlink"/>
          </w:rPr>
          <w:t>https://unesdoc.unesco.org/ark:/48223/pf0000380038</w:t>
        </w:r>
      </w:hyperlink>
      <w:r>
        <w:t xml:space="preserve">. </w:t>
      </w:r>
    </w:p>
    <w:p w14:paraId="33C5400F" w14:textId="77777777" w:rsidR="004D23A9" w:rsidRPr="00221936" w:rsidRDefault="004D23A9" w:rsidP="06CC7FFB">
      <w:pPr>
        <w:spacing w:line="240" w:lineRule="auto"/>
        <w:ind w:left="2160" w:hanging="720"/>
      </w:pPr>
      <w:r>
        <w:t xml:space="preserve">Kew, D., Russell-Einhorn, M., &amp; </w:t>
      </w:r>
      <w:r w:rsidRPr="06CC7FFB">
        <w:rPr>
          <w:b/>
          <w:bCs/>
        </w:rPr>
        <w:t>Rincon Villegas, Adriana</w:t>
      </w:r>
      <w:r>
        <w:t xml:space="preserve">, (2018) Rise of the Global Human Rights Regime: Challenging Power with Humanity, In: Chowdhury, Elora Halim and Srikanth, Rajini (eds.) Human Rights: Interdisciplinary Approaches, Oxfordshire: </w:t>
      </w:r>
      <w:r w:rsidRPr="06CC7FFB">
        <w:rPr>
          <w:i/>
          <w:iCs/>
        </w:rPr>
        <w:t>Routledge</w:t>
      </w:r>
      <w:r>
        <w:t>, Chapter 2, pp.35- 49.</w:t>
      </w:r>
    </w:p>
    <w:p w14:paraId="31375611" w14:textId="2237FAA5" w:rsidR="004D23A9" w:rsidRPr="004D23A9" w:rsidRDefault="004D23A9" w:rsidP="003C2B83">
      <w:pPr>
        <w:spacing w:before="100" w:beforeAutospacing="1" w:after="100" w:afterAutospacing="1" w:line="240" w:lineRule="auto"/>
        <w:ind w:left="2160" w:hanging="720"/>
        <w:rPr>
          <w:rFonts w:eastAsia="Times New Roman"/>
          <w:sz w:val="24"/>
          <w:szCs w:val="24"/>
        </w:rPr>
      </w:pPr>
      <w:proofErr w:type="gramStart"/>
      <w:r w:rsidRPr="004D23A9">
        <w:rPr>
          <w:rFonts w:eastAsia="Times New Roman"/>
          <w:sz w:val="24"/>
          <w:szCs w:val="24"/>
        </w:rPr>
        <w:t>Kirabira ,</w:t>
      </w:r>
      <w:proofErr w:type="gramEnd"/>
      <w:r w:rsidRPr="004D23A9">
        <w:rPr>
          <w:rFonts w:eastAsia="Times New Roman"/>
          <w:sz w:val="24"/>
          <w:szCs w:val="24"/>
        </w:rPr>
        <w:t xml:space="preserve"> T. R., &amp; </w:t>
      </w:r>
      <w:r w:rsidRPr="004D23A9">
        <w:rPr>
          <w:rFonts w:eastAsia="Times New Roman"/>
          <w:b/>
          <w:bCs/>
          <w:sz w:val="24"/>
          <w:szCs w:val="24"/>
        </w:rPr>
        <w:t>Jjuuko , D</w:t>
      </w:r>
      <w:r w:rsidRPr="004D23A9">
        <w:rPr>
          <w:rFonts w:eastAsia="Times New Roman"/>
          <w:sz w:val="24"/>
          <w:szCs w:val="24"/>
        </w:rPr>
        <w:t xml:space="preserve">. (2022, December 17). </w:t>
      </w:r>
      <w:r w:rsidRPr="004D23A9">
        <w:rPr>
          <w:rFonts w:eastAsia="Times New Roman"/>
          <w:i/>
          <w:iCs/>
          <w:sz w:val="24"/>
          <w:szCs w:val="24"/>
        </w:rPr>
        <w:t xml:space="preserve">ICC upholds jail term for Ugandan rebel commander </w:t>
      </w:r>
      <w:proofErr w:type="spellStart"/>
      <w:r w:rsidRPr="004D23A9">
        <w:rPr>
          <w:rFonts w:eastAsia="Times New Roman"/>
          <w:i/>
          <w:iCs/>
          <w:sz w:val="24"/>
          <w:szCs w:val="24"/>
        </w:rPr>
        <w:t>Ongwen</w:t>
      </w:r>
      <w:proofErr w:type="spellEnd"/>
      <w:r w:rsidRPr="004D23A9">
        <w:rPr>
          <w:rFonts w:eastAsia="Times New Roman"/>
          <w:i/>
          <w:iCs/>
          <w:sz w:val="24"/>
          <w:szCs w:val="24"/>
        </w:rPr>
        <w:t xml:space="preserve"> - Why It Matters for Africa</w:t>
      </w:r>
      <w:r w:rsidRPr="004D23A9">
        <w:rPr>
          <w:rFonts w:eastAsia="Times New Roman"/>
          <w:sz w:val="24"/>
          <w:szCs w:val="24"/>
        </w:rPr>
        <w:t xml:space="preserve">. The Conversation. Retrieved February 28, 2023, from </w:t>
      </w:r>
      <w:hyperlink r:id="rId37" w:history="1">
        <w:r w:rsidR="00E6588D" w:rsidRPr="00B05BFD">
          <w:rPr>
            <w:rStyle w:val="Hyperlink"/>
            <w:rFonts w:eastAsia="Times New Roman"/>
            <w:sz w:val="24"/>
            <w:szCs w:val="24"/>
          </w:rPr>
          <w:t>https://theconversation.com/icc-upholds-jail-term-for-ugandan-rebel-commander-ongwen-why-it-matters-for-africa-196349</w:t>
        </w:r>
      </w:hyperlink>
      <w:r w:rsidR="00E6588D" w:rsidRPr="004D23A9">
        <w:rPr>
          <w:rFonts w:eastAsia="Times New Roman"/>
          <w:sz w:val="24"/>
          <w:szCs w:val="24"/>
        </w:rPr>
        <w:t>.</w:t>
      </w:r>
      <w:r w:rsidR="00E6588D">
        <w:rPr>
          <w:rFonts w:eastAsia="Times New Roman"/>
          <w:sz w:val="24"/>
          <w:szCs w:val="24"/>
        </w:rPr>
        <w:t xml:space="preserve"> </w:t>
      </w:r>
      <w:r w:rsidRPr="004D23A9">
        <w:rPr>
          <w:rFonts w:eastAsia="Times New Roman"/>
          <w:sz w:val="24"/>
          <w:szCs w:val="24"/>
        </w:rPr>
        <w:t xml:space="preserve"> </w:t>
      </w:r>
    </w:p>
    <w:p w14:paraId="32EDA31E" w14:textId="149F4FD0" w:rsidR="004D23A9" w:rsidRPr="004D23A9" w:rsidRDefault="004D23A9" w:rsidP="003C2B83">
      <w:pPr>
        <w:spacing w:before="100" w:beforeAutospacing="1" w:after="100" w:afterAutospacing="1" w:line="240" w:lineRule="auto"/>
        <w:ind w:left="2160" w:hanging="720"/>
        <w:rPr>
          <w:rFonts w:eastAsia="Times New Roman"/>
          <w:sz w:val="24"/>
          <w:szCs w:val="24"/>
        </w:rPr>
      </w:pPr>
      <w:r w:rsidRPr="004D23A9">
        <w:rPr>
          <w:rFonts w:eastAsia="Times New Roman"/>
          <w:b/>
          <w:bCs/>
          <w:sz w:val="24"/>
          <w:szCs w:val="24"/>
        </w:rPr>
        <w:t>Krcmar, C.</w:t>
      </w:r>
      <w:r w:rsidRPr="004D23A9">
        <w:rPr>
          <w:rFonts w:eastAsia="Times New Roman"/>
          <w:sz w:val="24"/>
          <w:szCs w:val="24"/>
        </w:rPr>
        <w:t xml:space="preserve"> (2020, April 14). </w:t>
      </w:r>
      <w:r w:rsidRPr="004D23A9">
        <w:rPr>
          <w:rFonts w:eastAsia="Times New Roman"/>
          <w:i/>
          <w:iCs/>
          <w:sz w:val="24"/>
          <w:szCs w:val="24"/>
        </w:rPr>
        <w:t>New Data on India's migrant workers and covid-19</w:t>
      </w:r>
      <w:r w:rsidRPr="004D23A9">
        <w:rPr>
          <w:rFonts w:eastAsia="Times New Roman"/>
          <w:sz w:val="24"/>
          <w:szCs w:val="24"/>
        </w:rPr>
        <w:t xml:space="preserve">. New Security Beat. Retrieved February 28, 2023, from </w:t>
      </w:r>
      <w:hyperlink r:id="rId38" w:history="1">
        <w:r w:rsidR="00E6588D" w:rsidRPr="00B05BFD">
          <w:rPr>
            <w:rStyle w:val="Hyperlink"/>
            <w:rFonts w:eastAsia="Times New Roman"/>
            <w:sz w:val="24"/>
            <w:szCs w:val="24"/>
          </w:rPr>
          <w:t>https://macmillan.yale.edu/news/new-data-indias-migrant-workers-and-covid-19</w:t>
        </w:r>
      </w:hyperlink>
      <w:r w:rsidR="00E6588D" w:rsidRPr="004D23A9">
        <w:rPr>
          <w:rFonts w:eastAsia="Times New Roman"/>
          <w:sz w:val="24"/>
          <w:szCs w:val="24"/>
        </w:rPr>
        <w:t>.</w:t>
      </w:r>
      <w:r w:rsidR="00E6588D">
        <w:rPr>
          <w:rFonts w:eastAsia="Times New Roman"/>
          <w:sz w:val="24"/>
          <w:szCs w:val="24"/>
        </w:rPr>
        <w:t xml:space="preserve"> </w:t>
      </w:r>
      <w:r w:rsidRPr="004D23A9">
        <w:rPr>
          <w:rFonts w:eastAsia="Times New Roman"/>
          <w:sz w:val="24"/>
          <w:szCs w:val="24"/>
        </w:rPr>
        <w:t xml:space="preserve"> </w:t>
      </w:r>
    </w:p>
    <w:p w14:paraId="619780AD" w14:textId="77777777" w:rsidR="004D23A9" w:rsidRPr="00221936" w:rsidRDefault="004D23A9" w:rsidP="06CC7FFB">
      <w:pPr>
        <w:spacing w:line="240" w:lineRule="auto"/>
        <w:ind w:left="2160" w:hanging="720"/>
      </w:pPr>
      <w:r>
        <w:t xml:space="preserve">Krcmar, C. (March 2022). Female </w:t>
      </w:r>
      <w:proofErr w:type="spellStart"/>
      <w:r>
        <w:t>laborforce</w:t>
      </w:r>
      <w:proofErr w:type="spellEnd"/>
      <w:r>
        <w:t xml:space="preserve"> and precarity in India's construction sector</w:t>
      </w:r>
      <w:r w:rsidRPr="06CC7FFB">
        <w:rPr>
          <w:i/>
          <w:iCs/>
        </w:rPr>
        <w:t>.</w:t>
      </w:r>
      <w:r>
        <w:t xml:space="preserve"> In </w:t>
      </w:r>
      <w:proofErr w:type="spellStart"/>
      <w:r>
        <w:t>Hewamanne</w:t>
      </w:r>
      <w:proofErr w:type="spellEnd"/>
      <w:r>
        <w:t xml:space="preserve">, S. &amp; Yadav, S. (Eds.), </w:t>
      </w:r>
      <w:r w:rsidRPr="06CC7FFB">
        <w:rPr>
          <w:i/>
          <w:iCs/>
        </w:rPr>
        <w:t>The Political Economy of Post-COVID Life and Work in the Global South: Pandemic and Precarity</w:t>
      </w:r>
      <w:r>
        <w:t>. Palgrave MacMillan</w:t>
      </w:r>
    </w:p>
    <w:p w14:paraId="0B09BD24" w14:textId="2E062159" w:rsidR="224CA844" w:rsidRDefault="004D23A9" w:rsidP="2ACE9D23">
      <w:pPr>
        <w:spacing w:beforeAutospacing="1" w:afterAutospacing="1" w:line="240" w:lineRule="auto"/>
        <w:ind w:left="2160" w:hanging="720"/>
        <w:rPr>
          <w:rFonts w:eastAsia="Times New Roman"/>
          <w:sz w:val="24"/>
          <w:szCs w:val="24"/>
        </w:rPr>
      </w:pPr>
      <w:r w:rsidRPr="2ACE9D23">
        <w:rPr>
          <w:rFonts w:eastAsia="Times New Roman"/>
          <w:b/>
          <w:bCs/>
          <w:sz w:val="24"/>
          <w:szCs w:val="24"/>
        </w:rPr>
        <w:t>Langevin, C.,</w:t>
      </w:r>
      <w:r w:rsidRPr="2ACE9D23">
        <w:rPr>
          <w:rFonts w:eastAsia="Times New Roman"/>
          <w:sz w:val="24"/>
          <w:szCs w:val="24"/>
        </w:rPr>
        <w:t xml:space="preserve"> &amp; McCoy, J. (2023, January 10). </w:t>
      </w:r>
      <w:r w:rsidRPr="2ACE9D23">
        <w:rPr>
          <w:rFonts w:eastAsia="Times New Roman"/>
          <w:i/>
          <w:iCs/>
          <w:sz w:val="24"/>
          <w:szCs w:val="24"/>
        </w:rPr>
        <w:t>Whisper Networks in a Wider World of Oppression</w:t>
      </w:r>
      <w:r w:rsidRPr="2ACE9D23">
        <w:rPr>
          <w:rFonts w:eastAsia="Times New Roman"/>
          <w:sz w:val="24"/>
          <w:szCs w:val="24"/>
        </w:rPr>
        <w:t xml:space="preserve">. New security beat. Retrieved February 28, 2023, from </w:t>
      </w:r>
      <w:hyperlink r:id="rId39">
        <w:r w:rsidR="00F72C96" w:rsidRPr="2ACE9D23">
          <w:rPr>
            <w:rStyle w:val="Hyperlink"/>
            <w:rFonts w:eastAsia="Times New Roman"/>
            <w:sz w:val="24"/>
            <w:szCs w:val="24"/>
          </w:rPr>
          <w:t>https://www.newsecuritybeat.org/author/jpmurray/</w:t>
        </w:r>
      </w:hyperlink>
      <w:r w:rsidR="00E6588D" w:rsidRPr="2ACE9D23">
        <w:rPr>
          <w:rFonts w:eastAsia="Times New Roman"/>
          <w:sz w:val="24"/>
          <w:szCs w:val="24"/>
        </w:rPr>
        <w:t>.</w:t>
      </w:r>
      <w:r w:rsidR="00F72C96" w:rsidRPr="2ACE9D23">
        <w:rPr>
          <w:rFonts w:eastAsia="Times New Roman"/>
          <w:sz w:val="24"/>
          <w:szCs w:val="24"/>
        </w:rPr>
        <w:t xml:space="preserve"> </w:t>
      </w:r>
      <w:r w:rsidRPr="2ACE9D23">
        <w:rPr>
          <w:rFonts w:eastAsia="Times New Roman"/>
          <w:sz w:val="24"/>
          <w:szCs w:val="24"/>
        </w:rPr>
        <w:t xml:space="preserve"> </w:t>
      </w:r>
    </w:p>
    <w:p w14:paraId="34ACCD3F" w14:textId="77777777" w:rsidR="004D23A9" w:rsidRPr="00221936" w:rsidRDefault="004D23A9" w:rsidP="06CC7FFB">
      <w:pPr>
        <w:spacing w:line="240" w:lineRule="auto"/>
        <w:ind w:left="2160" w:hanging="720"/>
      </w:pPr>
      <w:r>
        <w:t xml:space="preserve">Lee, C. K., Simmons, S. A., Amezcua, A., </w:t>
      </w:r>
      <w:r w:rsidRPr="06CC7FFB">
        <w:rPr>
          <w:b/>
          <w:bCs/>
        </w:rPr>
        <w:t>Lee, J. Y</w:t>
      </w:r>
      <w:r>
        <w:t xml:space="preserve">., &amp; Lumpkin, G. T. (2020). Moderating Effects of Informal Institutions on Social Entrepreneurship Activity. </w:t>
      </w:r>
      <w:r w:rsidRPr="06CC7FFB">
        <w:rPr>
          <w:i/>
          <w:iCs/>
        </w:rPr>
        <w:t>Journal of Social Entrepreneurship</w:t>
      </w:r>
      <w:r>
        <w:t>, 1-26</w:t>
      </w:r>
    </w:p>
    <w:p w14:paraId="644AB989" w14:textId="77777777" w:rsidR="004D23A9" w:rsidRPr="00221936" w:rsidRDefault="004D23A9" w:rsidP="06CC7FFB">
      <w:pPr>
        <w:spacing w:line="240" w:lineRule="auto"/>
        <w:ind w:left="2160" w:hanging="720"/>
      </w:pPr>
      <w:r w:rsidRPr="06CC7FFB">
        <w:rPr>
          <w:b/>
          <w:bCs/>
        </w:rPr>
        <w:t>Lee, J.,</w:t>
      </w:r>
      <w:r>
        <w:t xml:space="preserve"> &amp; Parpart, J. L. (2018). Constructing gender identity through masculinity in CSR reports: The South Korean case. </w:t>
      </w:r>
      <w:r w:rsidRPr="06CC7FFB">
        <w:rPr>
          <w:i/>
          <w:iCs/>
        </w:rPr>
        <w:t>Business Ethics: A European Review</w:t>
      </w:r>
      <w:r>
        <w:t>, 27(4), 309- 323.</w:t>
      </w:r>
    </w:p>
    <w:p w14:paraId="21BC99D5" w14:textId="77777777" w:rsidR="004D23A9" w:rsidRPr="00221936" w:rsidRDefault="004D23A9" w:rsidP="06CC7FFB">
      <w:pPr>
        <w:spacing w:line="240" w:lineRule="auto"/>
        <w:ind w:left="2160" w:hanging="720"/>
      </w:pPr>
      <w:r>
        <w:t xml:space="preserve">Li H, </w:t>
      </w:r>
      <w:r w:rsidRPr="06CC7FFB">
        <w:rPr>
          <w:b/>
          <w:bCs/>
        </w:rPr>
        <w:t>Scanlon ML</w:t>
      </w:r>
      <w:r>
        <w:t xml:space="preserve">, Kisilu N, Litzelman DK. (2021) The role of community health workers in the surgical cascade: a scoping review. </w:t>
      </w:r>
      <w:r w:rsidRPr="06CC7FFB">
        <w:rPr>
          <w:i/>
          <w:iCs/>
        </w:rPr>
        <w:t>Human Resources for Health</w:t>
      </w:r>
      <w:r>
        <w:t xml:space="preserve">, 19(1):122. </w:t>
      </w:r>
    </w:p>
    <w:p w14:paraId="5B664AC8" w14:textId="77777777" w:rsidR="004D23A9" w:rsidRPr="00221936" w:rsidRDefault="004D23A9" w:rsidP="06CC7FFB">
      <w:pPr>
        <w:spacing w:line="240" w:lineRule="auto"/>
        <w:ind w:left="2160" w:hanging="720"/>
      </w:pPr>
      <w:proofErr w:type="spellStart"/>
      <w:r w:rsidRPr="00221936">
        <w:rPr>
          <w:color w:val="000000"/>
          <w:bdr w:val="none" w:sz="0" w:space="0" w:color="auto" w:frame="1"/>
          <w:lang w:val="es-CO"/>
        </w:rPr>
        <w:t>Lupien</w:t>
      </w:r>
      <w:proofErr w:type="spellEnd"/>
      <w:r w:rsidRPr="00221936">
        <w:rPr>
          <w:color w:val="000000"/>
          <w:bdr w:val="none" w:sz="0" w:space="0" w:color="auto" w:frame="1"/>
          <w:lang w:val="es-CO"/>
        </w:rPr>
        <w:t xml:space="preserve">, P., </w:t>
      </w:r>
      <w:r w:rsidRPr="00221936">
        <w:rPr>
          <w:b/>
          <w:bCs/>
          <w:color w:val="000000"/>
          <w:bdr w:val="none" w:sz="0" w:space="0" w:color="auto" w:frame="1"/>
          <w:lang w:val="es-CO"/>
        </w:rPr>
        <w:t>Rincón</w:t>
      </w:r>
      <w:r w:rsidRPr="00221936">
        <w:rPr>
          <w:color w:val="000000"/>
          <w:bdr w:val="none" w:sz="0" w:space="0" w:color="auto" w:frame="1"/>
          <w:lang w:val="es-CO"/>
        </w:rPr>
        <w:t xml:space="preserve">, </w:t>
      </w:r>
      <w:r w:rsidRPr="00221936">
        <w:rPr>
          <w:b/>
          <w:bCs/>
          <w:color w:val="000000"/>
          <w:bdr w:val="none" w:sz="0" w:space="0" w:color="auto" w:frame="1"/>
          <w:lang w:val="es-CO"/>
        </w:rPr>
        <w:t>A</w:t>
      </w:r>
      <w:r w:rsidRPr="00221936">
        <w:rPr>
          <w:color w:val="000000"/>
          <w:bdr w:val="none" w:sz="0" w:space="0" w:color="auto" w:frame="1"/>
          <w:lang w:val="es-CO"/>
        </w:rPr>
        <w:t>., Carrera, F, and Lagos, G. (2021).</w:t>
      </w:r>
      <w:r w:rsidRPr="00221936">
        <w:rPr>
          <w:color w:val="000000"/>
          <w:lang w:val="es-CO"/>
        </w:rPr>
        <w:t> </w:t>
      </w:r>
      <w:r w:rsidRPr="00221936">
        <w:rPr>
          <w:color w:val="000000"/>
          <w:bdr w:val="none" w:sz="0" w:space="0" w:color="auto" w:frame="1"/>
        </w:rPr>
        <w:t xml:space="preserve">Early COVID-19 policy responses in Latin America: A comparative analysis of social protection and health policies. </w:t>
      </w:r>
      <w:r w:rsidRPr="06CC7FFB">
        <w:rPr>
          <w:i/>
          <w:iCs/>
          <w:color w:val="000000"/>
        </w:rPr>
        <w:t>Canadian Journal of Latin American and Caribbean Studies, </w:t>
      </w:r>
      <w:r w:rsidRPr="00221936">
        <w:rPr>
          <w:color w:val="000000"/>
        </w:rPr>
        <w:t>pp.1-21, DOI: 10.1080/08263663.2021.1917823</w:t>
      </w:r>
    </w:p>
    <w:p w14:paraId="7E4FC2A7" w14:textId="198E8DD8" w:rsidR="004D23A9" w:rsidRPr="00221936" w:rsidRDefault="004D23A9" w:rsidP="06CC7FFB">
      <w:pPr>
        <w:spacing w:line="240" w:lineRule="auto"/>
        <w:ind w:left="2160" w:hanging="720"/>
        <w:rPr>
          <w:color w:val="000000"/>
          <w:bdr w:val="none" w:sz="0" w:space="0" w:color="auto" w:frame="1"/>
        </w:rPr>
      </w:pPr>
      <w:proofErr w:type="spellStart"/>
      <w:r w:rsidRPr="00221936">
        <w:rPr>
          <w:color w:val="000000"/>
          <w:bdr w:val="none" w:sz="0" w:space="0" w:color="auto" w:frame="1"/>
          <w:lang w:val="es-CO"/>
        </w:rPr>
        <w:t>Lupien</w:t>
      </w:r>
      <w:proofErr w:type="spellEnd"/>
      <w:r w:rsidRPr="00221936">
        <w:rPr>
          <w:color w:val="000000"/>
          <w:bdr w:val="none" w:sz="0" w:space="0" w:color="auto" w:frame="1"/>
          <w:lang w:val="es-CO"/>
        </w:rPr>
        <w:t xml:space="preserve">, P., </w:t>
      </w:r>
      <w:r w:rsidRPr="00221936">
        <w:rPr>
          <w:b/>
          <w:bCs/>
          <w:color w:val="000000"/>
          <w:bdr w:val="none" w:sz="0" w:space="0" w:color="auto" w:frame="1"/>
          <w:lang w:val="es-CO"/>
        </w:rPr>
        <w:t>Rincón, A.,</w:t>
      </w:r>
      <w:r w:rsidRPr="00221936">
        <w:rPr>
          <w:color w:val="000000"/>
          <w:bdr w:val="none" w:sz="0" w:space="0" w:color="auto" w:frame="1"/>
          <w:lang w:val="es-CO"/>
        </w:rPr>
        <w:t xml:space="preserve"> </w:t>
      </w:r>
      <w:proofErr w:type="spellStart"/>
      <w:r w:rsidRPr="00221936">
        <w:rPr>
          <w:color w:val="000000"/>
          <w:bdr w:val="none" w:sz="0" w:space="0" w:color="auto" w:frame="1"/>
          <w:lang w:val="es-CO"/>
        </w:rPr>
        <w:t>Lalama</w:t>
      </w:r>
      <w:proofErr w:type="spellEnd"/>
      <w:r w:rsidRPr="00221936">
        <w:rPr>
          <w:color w:val="000000"/>
          <w:bdr w:val="none" w:sz="0" w:space="0" w:color="auto" w:frame="1"/>
          <w:lang w:val="es-CO"/>
        </w:rPr>
        <w:t xml:space="preserve">, A., &amp; Chiriboga, G. (2022). </w:t>
      </w:r>
      <w:r w:rsidRPr="00221936">
        <w:rPr>
          <w:color w:val="000000"/>
          <w:bdr w:val="none" w:sz="0" w:space="0" w:color="auto" w:frame="1"/>
        </w:rPr>
        <w:t xml:space="preserve">Framing Indigenous protest in the online public sphere: A comparative frame analysis. </w:t>
      </w:r>
      <w:r w:rsidRPr="06CC7FFB">
        <w:rPr>
          <w:i/>
          <w:iCs/>
          <w:color w:val="000000"/>
          <w:bdr w:val="none" w:sz="0" w:space="0" w:color="auto" w:frame="1"/>
        </w:rPr>
        <w:t>New Media &amp; Society</w:t>
      </w:r>
      <w:r w:rsidRPr="00221936">
        <w:rPr>
          <w:color w:val="000000"/>
          <w:bdr w:val="none" w:sz="0" w:space="0" w:color="auto" w:frame="1"/>
        </w:rPr>
        <w:t xml:space="preserve">. </w:t>
      </w:r>
      <w:hyperlink r:id="rId40" w:history="1">
        <w:r w:rsidRPr="00221936">
          <w:rPr>
            <w:rStyle w:val="Hyperlink"/>
            <w:bdr w:val="none" w:sz="0" w:space="0" w:color="auto" w:frame="1"/>
          </w:rPr>
          <w:t>https://doi.org/10.1177/14614448221074705</w:t>
        </w:r>
      </w:hyperlink>
      <w:r w:rsidR="006F4FE2">
        <w:rPr>
          <w:color w:val="000000"/>
          <w:bdr w:val="none" w:sz="0" w:space="0" w:color="auto" w:frame="1"/>
        </w:rPr>
        <w:t>.</w:t>
      </w:r>
    </w:p>
    <w:p w14:paraId="54EB855D" w14:textId="77777777" w:rsidR="004D23A9" w:rsidRPr="00221936" w:rsidRDefault="004D23A9" w:rsidP="06CC7FFB">
      <w:pPr>
        <w:spacing w:line="240" w:lineRule="auto"/>
        <w:ind w:left="2160" w:hanging="720"/>
        <w:rPr>
          <w:i/>
          <w:iCs/>
        </w:rPr>
      </w:pPr>
      <w:proofErr w:type="spellStart"/>
      <w:r>
        <w:t>lvanova</w:t>
      </w:r>
      <w:proofErr w:type="spellEnd"/>
      <w:r>
        <w:t xml:space="preserve">, M. &amp; </w:t>
      </w:r>
      <w:r w:rsidRPr="06CC7FFB">
        <w:rPr>
          <w:b/>
          <w:bCs/>
        </w:rPr>
        <w:t>Bueno, G</w:t>
      </w:r>
      <w:r>
        <w:t xml:space="preserve">. (2016.) ONU 70 Anos e o </w:t>
      </w:r>
      <w:proofErr w:type="spellStart"/>
      <w:r>
        <w:t>Meio</w:t>
      </w:r>
      <w:proofErr w:type="spellEnd"/>
      <w:r>
        <w:t xml:space="preserve"> </w:t>
      </w:r>
      <w:proofErr w:type="spellStart"/>
      <w:r>
        <w:t>Ambiente</w:t>
      </w:r>
      <w:proofErr w:type="spellEnd"/>
      <w:r>
        <w:t xml:space="preserve">: </w:t>
      </w:r>
      <w:proofErr w:type="spellStart"/>
      <w:r>
        <w:t>desa</w:t>
      </w:r>
      <w:proofErr w:type="spellEnd"/>
      <w:r>
        <w:t xml:space="preserve"> </w:t>
      </w:r>
      <w:proofErr w:type="spellStart"/>
      <w:r>
        <w:t>os</w:t>
      </w:r>
      <w:proofErr w:type="spellEnd"/>
      <w:r>
        <w:t xml:space="preserve"> e </w:t>
      </w:r>
      <w:proofErr w:type="spellStart"/>
      <w:r>
        <w:t>oportunidades</w:t>
      </w:r>
      <w:proofErr w:type="spellEnd"/>
      <w:r>
        <w:t xml:space="preserve"> </w:t>
      </w:r>
      <w:proofErr w:type="spellStart"/>
      <w:r>
        <w:t>em</w:t>
      </w:r>
      <w:proofErr w:type="spellEnd"/>
      <w:r>
        <w:t xml:space="preserve"> </w:t>
      </w:r>
      <w:proofErr w:type="spellStart"/>
      <w:r>
        <w:t>busca</w:t>
      </w:r>
      <w:proofErr w:type="spellEnd"/>
      <w:r>
        <w:t xml:space="preserve"> do </w:t>
      </w:r>
      <w:proofErr w:type="spellStart"/>
      <w:r>
        <w:t>Desenvolvimento</w:t>
      </w:r>
      <w:proofErr w:type="spellEnd"/>
      <w:r>
        <w:t xml:space="preserve"> </w:t>
      </w:r>
      <w:proofErr w:type="spellStart"/>
      <w:r>
        <w:t>Sustentavel</w:t>
      </w:r>
      <w:proofErr w:type="spellEnd"/>
      <w:r>
        <w:t xml:space="preserve">. In A ONU </w:t>
      </w:r>
      <w:proofErr w:type="spellStart"/>
      <w:r>
        <w:t>aos</w:t>
      </w:r>
      <w:proofErr w:type="spellEnd"/>
      <w:r>
        <w:t xml:space="preserve"> 70: </w:t>
      </w:r>
      <w:proofErr w:type="spellStart"/>
      <w:proofErr w:type="gramStart"/>
      <w:r>
        <w:t>contribuic;oes</w:t>
      </w:r>
      <w:proofErr w:type="spellEnd"/>
      <w:proofErr w:type="gramEnd"/>
      <w:r>
        <w:t xml:space="preserve">, </w:t>
      </w:r>
      <w:proofErr w:type="spellStart"/>
      <w:r>
        <w:t>desafios</w:t>
      </w:r>
      <w:proofErr w:type="spellEnd"/>
      <w:r>
        <w:t xml:space="preserve"> e </w:t>
      </w:r>
      <w:proofErr w:type="spellStart"/>
      <w:r>
        <w:t>perspectivas</w:t>
      </w:r>
      <w:proofErr w:type="spellEnd"/>
      <w:r>
        <w:t xml:space="preserve"> (1457 pp.). Liliana Lyra </w:t>
      </w:r>
      <w:proofErr w:type="spellStart"/>
      <w:r>
        <w:t>Jubilut</w:t>
      </w:r>
      <w:proofErr w:type="spellEnd"/>
      <w:r>
        <w:t xml:space="preserve">, Joao Carlos </w:t>
      </w:r>
      <w:proofErr w:type="spellStart"/>
      <w:r>
        <w:t>Jarochinski</w:t>
      </w:r>
      <w:proofErr w:type="spellEnd"/>
      <w:r>
        <w:t xml:space="preserve"> Silva &amp; Larissa Ramina (Orgs). </w:t>
      </w:r>
      <w:r w:rsidRPr="06CC7FFB">
        <w:rPr>
          <w:i/>
          <w:iCs/>
        </w:rPr>
        <w:t xml:space="preserve">Boa Vista: </w:t>
      </w:r>
      <w:proofErr w:type="spellStart"/>
      <w:r w:rsidRPr="06CC7FFB">
        <w:rPr>
          <w:i/>
          <w:iCs/>
        </w:rPr>
        <w:t>Editora</w:t>
      </w:r>
      <w:proofErr w:type="spellEnd"/>
      <w:r w:rsidRPr="06CC7FFB">
        <w:rPr>
          <w:i/>
          <w:iCs/>
        </w:rPr>
        <w:t xml:space="preserve"> da UFRR.</w:t>
      </w:r>
    </w:p>
    <w:p w14:paraId="6A6834FF" w14:textId="77777777" w:rsidR="004D23A9" w:rsidRPr="00221936" w:rsidRDefault="004D23A9" w:rsidP="06CC7FFB">
      <w:pPr>
        <w:spacing w:line="240" w:lineRule="auto"/>
        <w:ind w:left="2160" w:hanging="720"/>
      </w:pPr>
      <w:proofErr w:type="spellStart"/>
      <w:r>
        <w:lastRenderedPageBreak/>
        <w:t>lvanova</w:t>
      </w:r>
      <w:proofErr w:type="spellEnd"/>
      <w:r>
        <w:t xml:space="preserve">, M. &amp; </w:t>
      </w:r>
      <w:r w:rsidRPr="06CC7FFB">
        <w:rPr>
          <w:b/>
          <w:bCs/>
        </w:rPr>
        <w:t>Escobar-Pemberthy, N</w:t>
      </w:r>
      <w:r>
        <w:t xml:space="preserve">. (2015). "Millennium Development Goals." Encyclopedia of Public Administration and Public Policy. Eds. </w:t>
      </w:r>
      <w:proofErr w:type="spellStart"/>
      <w:r>
        <w:t>Dubnick</w:t>
      </w:r>
      <w:proofErr w:type="spellEnd"/>
      <w:r>
        <w:t xml:space="preserve">, Melvin and Domonic Bearfield, </w:t>
      </w:r>
      <w:r w:rsidRPr="06CC7FFB">
        <w:rPr>
          <w:i/>
          <w:iCs/>
        </w:rPr>
        <w:t>Taylor &amp; Francis</w:t>
      </w:r>
      <w:r>
        <w:t>.</w:t>
      </w:r>
    </w:p>
    <w:p w14:paraId="3AC61046" w14:textId="77777777" w:rsidR="004D23A9" w:rsidRPr="00221936" w:rsidRDefault="004D23A9" w:rsidP="06CC7FFB">
      <w:pPr>
        <w:spacing w:line="240" w:lineRule="auto"/>
        <w:ind w:left="2160" w:hanging="720"/>
        <w:rPr>
          <w:i/>
          <w:iCs/>
        </w:rPr>
      </w:pPr>
      <w:proofErr w:type="spellStart"/>
      <w:r>
        <w:t>lvanova</w:t>
      </w:r>
      <w:proofErr w:type="spellEnd"/>
      <w:r>
        <w:t xml:space="preserve">, M. &amp; </w:t>
      </w:r>
      <w:r w:rsidRPr="06CC7FFB">
        <w:rPr>
          <w:b/>
          <w:bCs/>
        </w:rPr>
        <w:t>Escobar-Pemberthy, N</w:t>
      </w:r>
      <w:r>
        <w:t xml:space="preserve">. (2016). "The Quest for sustainable development goals: the power and perils of global development goals." Poverty and the Millennium Development Goals: A Critical Look Forward. Eds. </w:t>
      </w:r>
      <w:proofErr w:type="spellStart"/>
      <w:r>
        <w:t>Cimadamore</w:t>
      </w:r>
      <w:proofErr w:type="spellEnd"/>
      <w:r>
        <w:t xml:space="preserve">, A.O., Koehler, G. &amp; Pogge, T., London, </w:t>
      </w:r>
      <w:r w:rsidRPr="06CC7FFB">
        <w:rPr>
          <w:i/>
          <w:iCs/>
        </w:rPr>
        <w:t>Zed Books Ltd.</w:t>
      </w:r>
    </w:p>
    <w:p w14:paraId="5B6B2E03" w14:textId="77777777" w:rsidR="004D23A9" w:rsidRPr="00221936" w:rsidRDefault="004D23A9" w:rsidP="06CC7FFB">
      <w:pPr>
        <w:spacing w:line="240" w:lineRule="auto"/>
        <w:ind w:left="2160" w:hanging="720"/>
      </w:pPr>
      <w:proofErr w:type="spellStart"/>
      <w:r>
        <w:t>lvanova</w:t>
      </w:r>
      <w:proofErr w:type="spellEnd"/>
      <w:r>
        <w:t xml:space="preserve">, M. &amp; </w:t>
      </w:r>
      <w:r w:rsidRPr="06CC7FFB">
        <w:rPr>
          <w:b/>
          <w:bCs/>
        </w:rPr>
        <w:t>Escobar-Pemberthy, N.</w:t>
      </w:r>
      <w:r>
        <w:t xml:space="preserve"> (2017). "Global environmental governance in the Anthropocene: Setting and achieving global goals." Environmental governance and law in the Anthropocene. Ed. Kotze, L.J. Oxford (UK), </w:t>
      </w:r>
      <w:r w:rsidRPr="06CC7FFB">
        <w:rPr>
          <w:i/>
          <w:iCs/>
        </w:rPr>
        <w:t>Hart Publishing</w:t>
      </w:r>
      <w:r>
        <w:t>.</w:t>
      </w:r>
    </w:p>
    <w:p w14:paraId="39D1081A" w14:textId="77777777" w:rsidR="004D23A9" w:rsidRPr="00221936" w:rsidRDefault="004D23A9" w:rsidP="06CC7FFB">
      <w:pPr>
        <w:spacing w:line="240" w:lineRule="auto"/>
        <w:ind w:left="2160" w:hanging="720"/>
      </w:pPr>
      <w:proofErr w:type="spellStart"/>
      <w:r>
        <w:t>lvanova</w:t>
      </w:r>
      <w:proofErr w:type="spellEnd"/>
      <w:r>
        <w:t xml:space="preserve">, M., &amp; </w:t>
      </w:r>
      <w:r w:rsidRPr="06CC7FFB">
        <w:rPr>
          <w:b/>
          <w:bCs/>
        </w:rPr>
        <w:t>Escobar-Pemberthy, N.</w:t>
      </w:r>
      <w:r>
        <w:t xml:space="preserve"> (2017). The UN, global governance and the SDGs. In Routledge Handbook of the Resource Nexus (pp. 486-502). </w:t>
      </w:r>
      <w:r w:rsidRPr="06CC7FFB">
        <w:rPr>
          <w:i/>
          <w:iCs/>
        </w:rPr>
        <w:t>Routledge.</w:t>
      </w:r>
    </w:p>
    <w:p w14:paraId="23308D36" w14:textId="77777777" w:rsidR="004D23A9" w:rsidRPr="00221936" w:rsidRDefault="4074CD85" w:rsidP="06CC7FFB">
      <w:pPr>
        <w:spacing w:line="240" w:lineRule="auto"/>
        <w:ind w:left="2160" w:hanging="720"/>
      </w:pPr>
      <w:proofErr w:type="spellStart"/>
      <w:r>
        <w:t>lvanova</w:t>
      </w:r>
      <w:proofErr w:type="spellEnd"/>
      <w:r>
        <w:t xml:space="preserve">, M., </w:t>
      </w:r>
      <w:r w:rsidRPr="06CC7FFB">
        <w:rPr>
          <w:b/>
          <w:bCs/>
        </w:rPr>
        <w:t>Escobar-Pemberthy, N</w:t>
      </w:r>
      <w:r>
        <w:t xml:space="preserve">., </w:t>
      </w:r>
      <w:r w:rsidRPr="06CC7FFB">
        <w:rPr>
          <w:b/>
          <w:bCs/>
        </w:rPr>
        <w:t>Dubrova, A</w:t>
      </w:r>
      <w:r>
        <w:t xml:space="preserve">. (2019). "National Implementation of Global Environmental Agreements in Rwanda." </w:t>
      </w:r>
      <w:r w:rsidRPr="06CC7FFB">
        <w:rPr>
          <w:i/>
          <w:iCs/>
        </w:rPr>
        <w:t xml:space="preserve">Center for Governance and Sustainability, </w:t>
      </w:r>
      <w:r>
        <w:t>University of Massachusetts Boston.</w:t>
      </w:r>
    </w:p>
    <w:p w14:paraId="66542E95" w14:textId="3AB9C3E1" w:rsidR="182DA52F" w:rsidRDefault="182DA52F" w:rsidP="077BD819">
      <w:pPr>
        <w:spacing w:beforeAutospacing="1" w:afterAutospacing="1" w:line="240" w:lineRule="auto"/>
        <w:ind w:left="2160" w:hanging="720"/>
      </w:pPr>
      <w:r w:rsidRPr="077BD819">
        <w:rPr>
          <w:b/>
          <w:bCs/>
        </w:rPr>
        <w:t>Mahapatra, D. A.</w:t>
      </w:r>
      <w:r>
        <w:t xml:space="preserve"> &amp; Shekhawat, S. (2023). </w:t>
      </w:r>
      <w:r w:rsidRPr="077BD819">
        <w:rPr>
          <w:i/>
          <w:iCs/>
        </w:rPr>
        <w:t xml:space="preserve">Beyond Othering: A Gandhian Approach to Conflict </w:t>
      </w:r>
      <w:r w:rsidRPr="077BD819">
        <w:rPr>
          <w:rFonts w:eastAsia="Times New Roman"/>
          <w:i/>
          <w:iCs/>
          <w:sz w:val="24"/>
          <w:szCs w:val="24"/>
        </w:rPr>
        <w:t>Resolution</w:t>
      </w:r>
      <w:r w:rsidRPr="077BD819">
        <w:rPr>
          <w:i/>
          <w:iCs/>
        </w:rPr>
        <w:t xml:space="preserve"> in India and Pakistan. </w:t>
      </w:r>
      <w:r w:rsidRPr="077BD819">
        <w:t xml:space="preserve">Syracuse University Press. </w:t>
      </w:r>
      <w:hyperlink r:id="rId41">
        <w:r w:rsidRPr="077BD819">
          <w:rPr>
            <w:rStyle w:val="Hyperlink"/>
          </w:rPr>
          <w:t>https://press.syr.edu/supressbooks/5831/beyond-othering/</w:t>
        </w:r>
      </w:hyperlink>
      <w:r w:rsidRPr="077BD819">
        <w:t>.</w:t>
      </w:r>
    </w:p>
    <w:p w14:paraId="06A72FF9" w14:textId="4AADD5D8" w:rsidR="077BD819" w:rsidRDefault="077BD819" w:rsidP="077BD819">
      <w:pPr>
        <w:spacing w:beforeAutospacing="1" w:afterAutospacing="1" w:line="240" w:lineRule="auto"/>
        <w:ind w:left="2160" w:hanging="720"/>
      </w:pPr>
    </w:p>
    <w:p w14:paraId="18A61A33" w14:textId="0CE45D01" w:rsidR="004D23A9" w:rsidRPr="00221936" w:rsidRDefault="004D23A9" w:rsidP="06CC7FFB">
      <w:pPr>
        <w:spacing w:line="240" w:lineRule="auto"/>
        <w:ind w:left="2160" w:hanging="720"/>
      </w:pPr>
      <w:r w:rsidRPr="06CC7FFB">
        <w:rPr>
          <w:b/>
          <w:bCs/>
        </w:rPr>
        <w:t>Mahapatra, D.</w:t>
      </w:r>
      <w:r>
        <w:t xml:space="preserve"> (2016). From a latent to a 'strong' soft power? The evolution of India's cultural diplomacy. </w:t>
      </w:r>
      <w:r w:rsidRPr="06CC7FFB">
        <w:rPr>
          <w:i/>
          <w:iCs/>
        </w:rPr>
        <w:t>Pa/grave Communications</w:t>
      </w:r>
      <w:r>
        <w:t xml:space="preserve"> 2, 1-11. doi:10.1057/palcomms.2016.91</w:t>
      </w:r>
      <w:r w:rsidR="006F4FE2">
        <w:t>.</w:t>
      </w:r>
    </w:p>
    <w:p w14:paraId="3747D83E" w14:textId="45879C45" w:rsidR="004D23A9" w:rsidRPr="00221936" w:rsidRDefault="004D23A9" w:rsidP="06CC7FFB">
      <w:pPr>
        <w:spacing w:line="240" w:lineRule="auto"/>
        <w:ind w:left="2160" w:hanging="720"/>
      </w:pPr>
      <w:r w:rsidRPr="06CC7FFB">
        <w:rPr>
          <w:b/>
          <w:bCs/>
        </w:rPr>
        <w:t>Mahapatra, D</w:t>
      </w:r>
      <w:r>
        <w:t xml:space="preserve">. (2016). From alienation to co-existence and beyond: examining the evolution of the borderland in Kashmir, </w:t>
      </w:r>
      <w:r w:rsidRPr="06CC7FFB">
        <w:rPr>
          <w:i/>
          <w:iCs/>
        </w:rPr>
        <w:t>Journal of Borderland Studies</w:t>
      </w:r>
      <w:r>
        <w:t xml:space="preserve">, 1-15. </w:t>
      </w:r>
      <w:hyperlink r:id="rId42">
        <w:r w:rsidRPr="06CC7FFB">
          <w:rPr>
            <w:rStyle w:val="Hyperlink"/>
          </w:rPr>
          <w:t>http://dx.doi.org/10.1080/08865655.2016.1238316</w:t>
        </w:r>
      </w:hyperlink>
      <w:r w:rsidR="006F4FE2">
        <w:t>.</w:t>
      </w:r>
    </w:p>
    <w:p w14:paraId="5A3F8176" w14:textId="77777777" w:rsidR="004D23A9" w:rsidRPr="00221936" w:rsidRDefault="004D23A9" w:rsidP="06CC7FFB">
      <w:pPr>
        <w:spacing w:line="240" w:lineRule="auto"/>
        <w:ind w:left="2160" w:hanging="720"/>
      </w:pPr>
      <w:r w:rsidRPr="06CC7FFB">
        <w:rPr>
          <w:b/>
          <w:bCs/>
        </w:rPr>
        <w:t>Mahapatra, D.</w:t>
      </w:r>
      <w:r>
        <w:t xml:space="preserve"> (2016). Mandate and the (in)effectiveness of the United Nations security council and international peace and security: The contexts of Syria and Mali," </w:t>
      </w:r>
      <w:r w:rsidRPr="06CC7FFB">
        <w:rPr>
          <w:i/>
          <w:iCs/>
        </w:rPr>
        <w:t>Geopolitics</w:t>
      </w:r>
      <w:r>
        <w:t>, vol. 21(1), 43-68.</w:t>
      </w:r>
    </w:p>
    <w:p w14:paraId="51567BE2" w14:textId="77777777" w:rsidR="004D23A9" w:rsidRPr="00221936" w:rsidRDefault="004D23A9" w:rsidP="06CC7FFB">
      <w:pPr>
        <w:spacing w:line="240" w:lineRule="auto"/>
        <w:ind w:left="2160" w:hanging="720"/>
      </w:pPr>
      <w:r>
        <w:t xml:space="preserve">Maldonado LY, Bone J, </w:t>
      </w:r>
      <w:r w:rsidRPr="06CC7FFB">
        <w:rPr>
          <w:b/>
          <w:bCs/>
        </w:rPr>
        <w:t>Scanlon ML</w:t>
      </w:r>
      <w:r>
        <w:t xml:space="preserve">, </w:t>
      </w:r>
      <w:proofErr w:type="spellStart"/>
      <w:r>
        <w:t>Anusu</w:t>
      </w:r>
      <w:proofErr w:type="spellEnd"/>
      <w:r>
        <w:t xml:space="preserve"> G, Chelagat S, Jumah A, </w:t>
      </w:r>
      <w:proofErr w:type="spellStart"/>
      <w:r>
        <w:t>Ikemeri</w:t>
      </w:r>
      <w:proofErr w:type="spellEnd"/>
      <w:r>
        <w:t xml:space="preserve"> J, Songok J, Christoffersen-Deb A, Ruhl L. (2020) Improving maternal, newborn, and child health outcomes through a community-based women’s health education program (</w:t>
      </w:r>
      <w:r w:rsidRPr="06CC7FFB">
        <w:rPr>
          <w:i/>
          <w:iCs/>
        </w:rPr>
        <w:t>Chamas for Change</w:t>
      </w:r>
      <w:r>
        <w:t xml:space="preserve">): a cluster randomized controlled trial. </w:t>
      </w:r>
      <w:r w:rsidRPr="06CC7FFB">
        <w:rPr>
          <w:i/>
          <w:iCs/>
        </w:rPr>
        <w:t>BMJ Global Health</w:t>
      </w:r>
      <w:r>
        <w:t xml:space="preserve">, 5: e003370. </w:t>
      </w:r>
    </w:p>
    <w:p w14:paraId="7DDB7C24" w14:textId="77777777" w:rsidR="004D23A9" w:rsidRPr="00221936" w:rsidRDefault="004D23A9" w:rsidP="06CC7FFB">
      <w:pPr>
        <w:spacing w:line="240" w:lineRule="auto"/>
        <w:ind w:left="2160" w:hanging="720"/>
      </w:pPr>
      <w:r>
        <w:t>Maru S, Patil U, Carroll-Bennett R, Baum A, Bohn-</w:t>
      </w:r>
      <w:proofErr w:type="spellStart"/>
      <w:r>
        <w:t>Hemmerdinger</w:t>
      </w:r>
      <w:proofErr w:type="spellEnd"/>
      <w:r>
        <w:t xml:space="preserve"> T, </w:t>
      </w:r>
      <w:proofErr w:type="spellStart"/>
      <w:r>
        <w:t>Ditchik</w:t>
      </w:r>
      <w:proofErr w:type="spellEnd"/>
      <w:r>
        <w:t xml:space="preserve"> A, </w:t>
      </w:r>
      <w:r w:rsidRPr="06CC7FFB">
        <w:rPr>
          <w:b/>
          <w:bCs/>
        </w:rPr>
        <w:t>Scanlon ML</w:t>
      </w:r>
      <w:r>
        <w:t xml:space="preserve">, …, Masci J. Universal screening for SARS-CoV-2 infection among pregnant women at Elmhurst Hospital Center, Queens, New York. (2020) </w:t>
      </w:r>
      <w:r w:rsidRPr="06CC7FFB">
        <w:rPr>
          <w:i/>
          <w:iCs/>
        </w:rPr>
        <w:t>PLOS ONE</w:t>
      </w:r>
      <w:r>
        <w:t xml:space="preserve">, 15(12): e0238409. </w:t>
      </w:r>
    </w:p>
    <w:p w14:paraId="6836789F" w14:textId="77777777" w:rsidR="004D23A9" w:rsidRPr="00221936" w:rsidRDefault="004D23A9" w:rsidP="06CC7FFB">
      <w:pPr>
        <w:spacing w:line="240" w:lineRule="auto"/>
        <w:ind w:left="2160" w:hanging="720"/>
      </w:pPr>
      <w:r w:rsidRPr="06CC7FFB">
        <w:rPr>
          <w:b/>
          <w:bCs/>
        </w:rPr>
        <w:t>McFee, D</w:t>
      </w:r>
      <w:r>
        <w:t xml:space="preserve">. (2017) "Narratives, the state and national gender policies in the Anglophone Caribbean: Dominica and Trinidad and Tobago," in Gabrielle Hosein and Jane Parpart (eds), </w:t>
      </w:r>
      <w:r w:rsidRPr="06CC7FFB">
        <w:rPr>
          <w:i/>
          <w:iCs/>
        </w:rPr>
        <w:t>Negotiating gender, policy and politics in the Caribbean: Feminist strategies, masculinist resistance and transformational possibilities</w:t>
      </w:r>
      <w:r>
        <w:t>. 109-130.</w:t>
      </w:r>
    </w:p>
    <w:p w14:paraId="0CBE5C3C" w14:textId="77777777" w:rsidR="004D23A9" w:rsidRPr="00221936" w:rsidRDefault="004D23A9" w:rsidP="06CC7FFB">
      <w:pPr>
        <w:spacing w:line="240" w:lineRule="auto"/>
        <w:ind w:left="2160" w:hanging="720"/>
      </w:pPr>
      <w:r>
        <w:t xml:space="preserve">McHenry M.S., </w:t>
      </w:r>
      <w:proofErr w:type="spellStart"/>
      <w:r>
        <w:t>Nyandiko</w:t>
      </w:r>
      <w:proofErr w:type="spellEnd"/>
      <w:r>
        <w:t xml:space="preserve"> W.M., </w:t>
      </w:r>
      <w:r w:rsidRPr="06CC7FFB">
        <w:rPr>
          <w:b/>
          <w:bCs/>
        </w:rPr>
        <w:t>Scanlon M.L.,</w:t>
      </w:r>
      <w:r>
        <w:t xml:space="preserve"> Fischer L.J., McAteer, C., Aluoch, J., </w:t>
      </w:r>
      <w:proofErr w:type="spellStart"/>
      <w:r>
        <w:t>Naanyu</w:t>
      </w:r>
      <w:proofErr w:type="spellEnd"/>
      <w:r>
        <w:t xml:space="preserve">, V. &amp; Vreeman R.C. (2016) HIV stigma: Perspectives from Kenyan caregivers and adolescents on living with HIV. </w:t>
      </w:r>
      <w:r w:rsidRPr="06CC7FFB">
        <w:rPr>
          <w:i/>
          <w:iCs/>
        </w:rPr>
        <w:t>Journal of the International Association of Providers of AIDS Care</w:t>
      </w:r>
      <w:r>
        <w:t>. [</w:t>
      </w:r>
      <w:proofErr w:type="spellStart"/>
      <w:r>
        <w:t>Epub</w:t>
      </w:r>
      <w:proofErr w:type="spellEnd"/>
      <w:r>
        <w:t xml:space="preserve"> head of print, September 21, 2016] PMID: 27655835.</w:t>
      </w:r>
    </w:p>
    <w:p w14:paraId="7DE50F8F" w14:textId="77777777" w:rsidR="004D23A9" w:rsidRPr="00221936" w:rsidRDefault="004D23A9" w:rsidP="06CC7FFB">
      <w:pPr>
        <w:spacing w:line="240" w:lineRule="auto"/>
        <w:ind w:left="2160" w:hanging="720"/>
        <w:rPr>
          <w:i/>
          <w:iCs/>
        </w:rPr>
      </w:pPr>
      <w:r w:rsidRPr="06CC7FFB">
        <w:rPr>
          <w:b/>
          <w:bCs/>
        </w:rPr>
        <w:lastRenderedPageBreak/>
        <w:t>McMahan, L</w:t>
      </w:r>
      <w:r>
        <w:t xml:space="preserve">., </w:t>
      </w:r>
      <w:proofErr w:type="spellStart"/>
      <w:r>
        <w:t>Mfunde</w:t>
      </w:r>
      <w:proofErr w:type="spellEnd"/>
      <w:r>
        <w:t xml:space="preserve">, C., Lombe, M. (2016). AIDS-related vulnerability among children in Sub Saharan Africa: An Overview. In M. Lambe &amp; A. </w:t>
      </w:r>
      <w:proofErr w:type="spellStart"/>
      <w:r>
        <w:t>Ochumbo</w:t>
      </w:r>
      <w:proofErr w:type="spellEnd"/>
      <w:r>
        <w:t xml:space="preserve"> (Eds.), Children and AIDS: Sub-Saharan Africa (9-23). Burlington</w:t>
      </w:r>
      <w:r w:rsidRPr="06CC7FFB">
        <w:rPr>
          <w:i/>
          <w:iCs/>
        </w:rPr>
        <w:t>: Ashgate.</w:t>
      </w:r>
    </w:p>
    <w:p w14:paraId="5792CFC4" w14:textId="77777777" w:rsidR="004D23A9" w:rsidRPr="00221936" w:rsidRDefault="004D23A9" w:rsidP="06CC7FFB">
      <w:pPr>
        <w:spacing w:line="240" w:lineRule="auto"/>
        <w:ind w:left="2160" w:hanging="720"/>
      </w:pPr>
      <w:r w:rsidRPr="06CC7FFB">
        <w:rPr>
          <w:b/>
          <w:bCs/>
        </w:rPr>
        <w:t>McMahan, L.D</w:t>
      </w:r>
      <w:r>
        <w:t xml:space="preserve">., Lambe, M., Evans, C.B.R., </w:t>
      </w:r>
      <w:proofErr w:type="spellStart"/>
      <w:r>
        <w:t>Enelamah</w:t>
      </w:r>
      <w:proofErr w:type="spellEnd"/>
      <w:r>
        <w:t xml:space="preserve">, N.V., Chu, Y., Simms, S., Verkamp­ Ruthven, J., Reyes Martinez, J., Mweemba, 0., LaForest, L., Weiss, D.J., Wideman, L. (in press). Getting to Zero in Sub-Saharan Africa: Understanding Perceptions of Locals Using the Social Determinants of Health Framework. </w:t>
      </w:r>
      <w:r w:rsidRPr="06CC7FFB">
        <w:rPr>
          <w:i/>
          <w:iCs/>
        </w:rPr>
        <w:t>Health &amp; Social Care in the Community</w:t>
      </w:r>
      <w:r>
        <w:t>.</w:t>
      </w:r>
    </w:p>
    <w:p w14:paraId="363984EB" w14:textId="77777777" w:rsidR="004D23A9" w:rsidRPr="00221936" w:rsidRDefault="004D23A9" w:rsidP="06CC7FFB">
      <w:pPr>
        <w:spacing w:line="240" w:lineRule="auto"/>
        <w:ind w:left="2160" w:hanging="720"/>
      </w:pPr>
      <w:r w:rsidRPr="06CC7FFB">
        <w:rPr>
          <w:b/>
          <w:bCs/>
        </w:rPr>
        <w:t>McSparren, J</w:t>
      </w:r>
      <w:r>
        <w:t xml:space="preserve">, Evren Tok, M., Shaw, T. &amp; Besada, H. (2015). Inclusive Growth, Governance of Natural Resources and Sustainable Development in </w:t>
      </w:r>
      <w:r w:rsidRPr="06CC7FFB">
        <w:rPr>
          <w:i/>
          <w:iCs/>
        </w:rPr>
        <w:t>Africa from a Qatari Perspective. Africa and the Gulf Region: Blurred Boundaries and Shifting Ties</w:t>
      </w:r>
      <w:r>
        <w:t>, 111- 128.</w:t>
      </w:r>
    </w:p>
    <w:p w14:paraId="57AD08BB" w14:textId="77777777" w:rsidR="004D23A9" w:rsidRPr="00221936" w:rsidRDefault="004D23A9" w:rsidP="06CC7FFB">
      <w:pPr>
        <w:spacing w:line="240" w:lineRule="auto"/>
        <w:ind w:left="2160" w:hanging="720"/>
        <w:rPr>
          <w:i/>
          <w:iCs/>
        </w:rPr>
      </w:pPr>
      <w:r w:rsidRPr="06CC7FFB">
        <w:rPr>
          <w:b/>
          <w:bCs/>
        </w:rPr>
        <w:t>McSparren, J. J</w:t>
      </w:r>
      <w:r>
        <w:t xml:space="preserve">. &amp; Cristina D'Alessandro, 2017. The Implementation of Trade Relation and Industry Standards: The Qatari National Development Strategy and the African Mining Vision. </w:t>
      </w:r>
      <w:r w:rsidRPr="06CC7FFB">
        <w:rPr>
          <w:i/>
          <w:iCs/>
        </w:rPr>
        <w:t>Centre on Governance Research Paper Series, University of Ottawa.</w:t>
      </w:r>
    </w:p>
    <w:p w14:paraId="2434D436" w14:textId="77777777" w:rsidR="004D23A9" w:rsidRPr="00221936" w:rsidRDefault="004D23A9" w:rsidP="06CC7FFB">
      <w:pPr>
        <w:spacing w:line="240" w:lineRule="auto"/>
        <w:ind w:left="2160" w:hanging="720"/>
      </w:pPr>
      <w:proofErr w:type="spellStart"/>
      <w:r w:rsidRPr="06CC7FFB">
        <w:rPr>
          <w:b/>
          <w:bCs/>
        </w:rPr>
        <w:t>Mcsparren</w:t>
      </w:r>
      <w:proofErr w:type="spellEnd"/>
      <w:r w:rsidRPr="06CC7FFB">
        <w:rPr>
          <w:b/>
          <w:bCs/>
        </w:rPr>
        <w:t>, J. J.</w:t>
      </w:r>
      <w:r>
        <w:t xml:space="preserve"> 2019. The Impact of the Voluntary Principles on Security and Human Rights on Corporate Social Responsibility Policies: An Assessment of Canadian Mining Firms. In Corporate Social Responsibility and Canada's Role in Africa's Extractive Sectors. Nathan Andrews and J. A. Grant (editors). </w:t>
      </w:r>
      <w:r w:rsidRPr="06CC7FFB">
        <w:rPr>
          <w:i/>
          <w:iCs/>
        </w:rPr>
        <w:t>University of Toronto Press</w:t>
      </w:r>
      <w:r>
        <w:t>. Ch. 5.</w:t>
      </w:r>
    </w:p>
    <w:p w14:paraId="19BDF323" w14:textId="7E82EB5D" w:rsidR="004D23A9" w:rsidRPr="00221936" w:rsidRDefault="004D23A9" w:rsidP="06CC7FFB">
      <w:pPr>
        <w:spacing w:line="240" w:lineRule="auto"/>
        <w:ind w:left="2160" w:hanging="720"/>
        <w:rPr>
          <w:i/>
          <w:iCs/>
        </w:rPr>
      </w:pPr>
      <w:r w:rsidRPr="06CC7FFB">
        <w:rPr>
          <w:b/>
          <w:bCs/>
        </w:rPr>
        <w:t>McSparren, J. J.</w:t>
      </w:r>
      <w:r>
        <w:t xml:space="preserve"> and Timothy M. Shaw (2020). Global Governance and Mining in Africa: The Africa Mining Vision as a Framework for Sustainable Developmental Regionalisms? </w:t>
      </w:r>
      <w:r w:rsidRPr="06CC7FFB">
        <w:rPr>
          <w:i/>
          <w:iCs/>
        </w:rPr>
        <w:t>UNDER JOURNAL REVIEW</w:t>
      </w:r>
      <w:r w:rsidR="006F4FE2" w:rsidRPr="06CC7FFB">
        <w:rPr>
          <w:i/>
          <w:iCs/>
        </w:rPr>
        <w:t>.</w:t>
      </w:r>
    </w:p>
    <w:p w14:paraId="27253F30" w14:textId="77777777" w:rsidR="004D23A9" w:rsidRPr="00221936" w:rsidRDefault="004D23A9" w:rsidP="06CC7FFB">
      <w:pPr>
        <w:spacing w:line="240" w:lineRule="auto"/>
        <w:ind w:left="2160" w:hanging="720"/>
        <w:rPr>
          <w:i/>
          <w:iCs/>
        </w:rPr>
      </w:pPr>
      <w:proofErr w:type="spellStart"/>
      <w:r w:rsidRPr="06CC7FFB">
        <w:rPr>
          <w:b/>
          <w:bCs/>
        </w:rPr>
        <w:t>Mcsparren</w:t>
      </w:r>
      <w:proofErr w:type="spellEnd"/>
      <w:r w:rsidRPr="06CC7FFB">
        <w:rPr>
          <w:b/>
          <w:bCs/>
        </w:rPr>
        <w:t>, J. J</w:t>
      </w:r>
      <w:r>
        <w:t xml:space="preserve">., Hany Besada &amp; Vasundhara </w:t>
      </w:r>
      <w:proofErr w:type="spellStart"/>
      <w:r>
        <w:t>Saravade</w:t>
      </w:r>
      <w:proofErr w:type="spellEnd"/>
      <w:r>
        <w:t xml:space="preserve">. 2017. Qatar's Global Investment Strategy for Diversification and Security in the Post-Financial Crisis Era. </w:t>
      </w:r>
      <w:r w:rsidRPr="06CC7FFB">
        <w:rPr>
          <w:i/>
          <w:iCs/>
        </w:rPr>
        <w:t>Centre on Governance Research Paper Series, University of Ottawa.</w:t>
      </w:r>
    </w:p>
    <w:p w14:paraId="5AF5D420" w14:textId="77777777" w:rsidR="004D23A9" w:rsidRPr="00221936" w:rsidRDefault="004D23A9" w:rsidP="06CC7FFB">
      <w:pPr>
        <w:spacing w:line="240" w:lineRule="auto"/>
        <w:ind w:left="2160" w:hanging="720"/>
      </w:pPr>
      <w:proofErr w:type="spellStart"/>
      <w:r w:rsidRPr="06CC7FFB">
        <w:rPr>
          <w:b/>
          <w:bCs/>
        </w:rPr>
        <w:t>Mcsparren</w:t>
      </w:r>
      <w:proofErr w:type="spellEnd"/>
      <w:r w:rsidRPr="06CC7FFB">
        <w:rPr>
          <w:b/>
          <w:bCs/>
        </w:rPr>
        <w:t>, J</w:t>
      </w:r>
      <w:r>
        <w:t>., Evren Tok, M. &amp; Sanz, F. (2015). Contours of Qatar-Sub-Saharan Africa Relations: Shedding light on trends and prospects in M</w:t>
      </w:r>
      <w:r w:rsidRPr="06CC7FFB">
        <w:rPr>
          <w:i/>
          <w:iCs/>
        </w:rPr>
        <w:t>apping GCC foreign policy: resources, recipients and regional effects.</w:t>
      </w:r>
      <w:r>
        <w:t xml:space="preserve"> Karen E. Young and Line Khatib (eds.), 3.</w:t>
      </w:r>
    </w:p>
    <w:p w14:paraId="23D7B89A" w14:textId="7F8C48FD" w:rsidR="004D23A9" w:rsidRPr="00221936" w:rsidRDefault="004D23A9" w:rsidP="06CC7FFB">
      <w:pPr>
        <w:spacing w:line="240" w:lineRule="auto"/>
        <w:ind w:left="2160" w:hanging="720"/>
        <w:rPr>
          <w:i/>
          <w:iCs/>
        </w:rPr>
      </w:pPr>
      <w:r w:rsidRPr="06CC7FFB">
        <w:rPr>
          <w:b/>
          <w:bCs/>
        </w:rPr>
        <w:t>Mishra, K</w:t>
      </w:r>
      <w:r>
        <w:t xml:space="preserve">. (2018) "Internal Migration in South Asia: Perspectives, Pieces, and Puzzles", in Pramod Jaiswal (ed.) Migration and Human Security in South Asia (pp 64-83). </w:t>
      </w:r>
      <w:r w:rsidRPr="06CC7FFB">
        <w:rPr>
          <w:i/>
          <w:iCs/>
        </w:rPr>
        <w:t>New Delhi: Adroit Publishers</w:t>
      </w:r>
      <w:r w:rsidR="006F4FE2" w:rsidRPr="06CC7FFB">
        <w:rPr>
          <w:i/>
          <w:iCs/>
        </w:rPr>
        <w:t>.</w:t>
      </w:r>
    </w:p>
    <w:p w14:paraId="25D1B1C8" w14:textId="77777777" w:rsidR="004D23A9" w:rsidRPr="00221936" w:rsidRDefault="004D23A9" w:rsidP="06CC7FFB">
      <w:pPr>
        <w:spacing w:line="240" w:lineRule="auto"/>
        <w:ind w:left="2160" w:hanging="720"/>
      </w:pPr>
      <w:r w:rsidRPr="06CC7FFB">
        <w:rPr>
          <w:b/>
          <w:bCs/>
        </w:rPr>
        <w:t>Mishra, K</w:t>
      </w:r>
      <w:r>
        <w:t xml:space="preserve">. (2019). "India's internal migrants had no say in 2019 polls. They probably won't in 2024 either". </w:t>
      </w:r>
      <w:proofErr w:type="spellStart"/>
      <w:r w:rsidRPr="06CC7FFB">
        <w:rPr>
          <w:i/>
          <w:iCs/>
        </w:rPr>
        <w:t>ThePrint</w:t>
      </w:r>
      <w:proofErr w:type="spellEnd"/>
      <w:r>
        <w:t>. [Accessed 8 Jun. 2019].</w:t>
      </w:r>
    </w:p>
    <w:p w14:paraId="7BF627A6" w14:textId="1B9357FC" w:rsidR="00D429AC" w:rsidRPr="00221936" w:rsidRDefault="00D429AC" w:rsidP="06CC7FFB">
      <w:pPr>
        <w:spacing w:line="240" w:lineRule="auto"/>
        <w:ind w:left="2160" w:hanging="720"/>
      </w:pPr>
      <w:r w:rsidRPr="06CC7FFB">
        <w:rPr>
          <w:b/>
          <w:bCs/>
        </w:rPr>
        <w:t>Mishra, K.</w:t>
      </w:r>
      <w:r>
        <w:t xml:space="preserve"> (2020, June 23). Covid Crisis in India: Migrant workers exposed to further exploitation. New Security Beat. Retrieved February 28, 2023, from </w:t>
      </w:r>
      <w:hyperlink r:id="rId43">
        <w:r w:rsidRPr="06CC7FFB">
          <w:rPr>
            <w:rStyle w:val="Hyperlink"/>
          </w:rPr>
          <w:t>https://www.newsecuritybeat.org/2020/06/covid-crisis-india-migrant-workers-exposed-exploitation/</w:t>
        </w:r>
      </w:hyperlink>
      <w:r>
        <w:t xml:space="preserve">. </w:t>
      </w:r>
    </w:p>
    <w:p w14:paraId="6114CBE2" w14:textId="77777777" w:rsidR="004D23A9" w:rsidRPr="00221936" w:rsidRDefault="004D23A9" w:rsidP="06CC7FFB">
      <w:pPr>
        <w:spacing w:line="240" w:lineRule="auto"/>
        <w:ind w:left="2160" w:hanging="720"/>
      </w:pPr>
      <w:r w:rsidRPr="06CC7FFB">
        <w:rPr>
          <w:b/>
          <w:bCs/>
        </w:rPr>
        <w:t>Mundt, M.,</w:t>
      </w:r>
      <w:r>
        <w:t xml:space="preserve"> Ross, K., </w:t>
      </w:r>
      <w:r w:rsidRPr="06CC7FFB">
        <w:rPr>
          <w:b/>
          <w:bCs/>
        </w:rPr>
        <w:t>Burnett, C. M</w:t>
      </w:r>
      <w:r>
        <w:t xml:space="preserve">., (2018). "Scaling Social Movements Through Social Media: The Case of Black Lives Matter," </w:t>
      </w:r>
      <w:r w:rsidRPr="06CC7FFB">
        <w:rPr>
          <w:i/>
          <w:iCs/>
        </w:rPr>
        <w:t>Social Media and Society</w:t>
      </w:r>
      <w:r>
        <w:t>.</w:t>
      </w:r>
    </w:p>
    <w:p w14:paraId="75DE7A89" w14:textId="77777777" w:rsidR="004D23A9" w:rsidRPr="00221936" w:rsidRDefault="004D23A9" w:rsidP="06CC7FFB">
      <w:pPr>
        <w:spacing w:line="240" w:lineRule="auto"/>
        <w:ind w:left="2160" w:hanging="720"/>
      </w:pPr>
      <w:r w:rsidRPr="06CC7FFB">
        <w:rPr>
          <w:b/>
          <w:bCs/>
        </w:rPr>
        <w:t>Murray, J</w:t>
      </w:r>
      <w:r>
        <w:t xml:space="preserve">. "Beyond the 'Women-and-children' Bias in Human Trafficking: A Study of Haitian Migrants in the Dominican Republic." </w:t>
      </w:r>
      <w:r w:rsidRPr="06CC7FFB">
        <w:rPr>
          <w:i/>
          <w:iCs/>
        </w:rPr>
        <w:t>Oxford Monitor of Forced Migration,</w:t>
      </w:r>
      <w:r>
        <w:t xml:space="preserve"> 8(2), (2020), 132-150.</w:t>
      </w:r>
    </w:p>
    <w:p w14:paraId="730FC703" w14:textId="77777777" w:rsidR="004D23A9" w:rsidRPr="00221936" w:rsidRDefault="004D23A9" w:rsidP="06CC7FFB">
      <w:pPr>
        <w:spacing w:line="240" w:lineRule="auto"/>
        <w:ind w:left="2160" w:hanging="720"/>
      </w:pPr>
      <w:r w:rsidRPr="06CC7FFB">
        <w:rPr>
          <w:b/>
          <w:bCs/>
        </w:rPr>
        <w:t>Murray, J</w:t>
      </w:r>
      <w:r>
        <w:t xml:space="preserve">. "El </w:t>
      </w:r>
      <w:proofErr w:type="spellStart"/>
      <w:r>
        <w:t>Escandalo</w:t>
      </w:r>
      <w:proofErr w:type="spellEnd"/>
      <w:r>
        <w:t xml:space="preserve"> Windrush: </w:t>
      </w:r>
      <w:proofErr w:type="spellStart"/>
      <w:r>
        <w:t>Herencia</w:t>
      </w:r>
      <w:proofErr w:type="spellEnd"/>
      <w:r>
        <w:t xml:space="preserve"> Colonial Se </w:t>
      </w:r>
      <w:proofErr w:type="spellStart"/>
      <w:r>
        <w:t>Tropieza</w:t>
      </w:r>
      <w:proofErr w:type="spellEnd"/>
      <w:r>
        <w:t xml:space="preserve"> con Control </w:t>
      </w:r>
      <w:proofErr w:type="spellStart"/>
      <w:r>
        <w:t>lnmigratorio</w:t>
      </w:r>
      <w:proofErr w:type="spellEnd"/>
      <w:r>
        <w:t xml:space="preserve"> del </w:t>
      </w:r>
      <w:proofErr w:type="spellStart"/>
      <w:r>
        <w:t>Siglo</w:t>
      </w:r>
      <w:proofErr w:type="spellEnd"/>
      <w:r>
        <w:t xml:space="preserve"> 21." </w:t>
      </w:r>
      <w:r w:rsidRPr="06CC7FFB">
        <w:rPr>
          <w:i/>
          <w:iCs/>
        </w:rPr>
        <w:t xml:space="preserve">OBMICA </w:t>
      </w:r>
      <w:r>
        <w:t>9(4), (2019), 4-5.</w:t>
      </w:r>
    </w:p>
    <w:p w14:paraId="5B41802F" w14:textId="0D63D835" w:rsidR="00483F6D" w:rsidRPr="00221936" w:rsidRDefault="00483F6D" w:rsidP="06CC7FFB">
      <w:pPr>
        <w:spacing w:line="240" w:lineRule="auto"/>
        <w:ind w:left="2160" w:hanging="720"/>
      </w:pPr>
      <w:r w:rsidRPr="06CC7FFB">
        <w:rPr>
          <w:b/>
          <w:bCs/>
        </w:rPr>
        <w:lastRenderedPageBreak/>
        <w:t>Murray, J.</w:t>
      </w:r>
      <w:r>
        <w:t xml:space="preserve"> (2020, June 8). Haitian migrants: Hidden Faces of Human Trafficking in the Dominican Republic. New Security Beat. Retrieved February 28, 2023, from </w:t>
      </w:r>
      <w:hyperlink r:id="rId44">
        <w:r w:rsidRPr="06CC7FFB">
          <w:rPr>
            <w:rStyle w:val="Hyperlink"/>
          </w:rPr>
          <w:t>https://www.newsecuritybeat.org/2020/06/haitian-migrants-hidden-faces-human-trafficking-dominican-republic/</w:t>
        </w:r>
      </w:hyperlink>
      <w:r>
        <w:t xml:space="preserve">. </w:t>
      </w:r>
    </w:p>
    <w:p w14:paraId="63699FDB" w14:textId="77777777" w:rsidR="004D23A9" w:rsidRPr="00221936" w:rsidRDefault="004D23A9" w:rsidP="06CC7FFB">
      <w:pPr>
        <w:spacing w:line="240" w:lineRule="auto"/>
        <w:ind w:left="2160" w:hanging="720"/>
      </w:pPr>
      <w:r w:rsidRPr="06CC7FFB">
        <w:rPr>
          <w:b/>
          <w:bCs/>
        </w:rPr>
        <w:t>Murray, J</w:t>
      </w:r>
      <w:r>
        <w:t xml:space="preserve">. (2015) International Drug Interdiction: The </w:t>
      </w:r>
      <w:proofErr w:type="spellStart"/>
      <w:r>
        <w:t>Narcotisation</w:t>
      </w:r>
      <w:proofErr w:type="spellEnd"/>
      <w:r>
        <w:t xml:space="preserve"> of United States­ Colombia Relations. </w:t>
      </w:r>
      <w:r w:rsidRPr="06CC7FFB">
        <w:rPr>
          <w:i/>
          <w:iCs/>
        </w:rPr>
        <w:t>Caribbean Journal of International Relations,</w:t>
      </w:r>
      <w:r>
        <w:t xml:space="preserve"> 3(2), 59-91.</w:t>
      </w:r>
    </w:p>
    <w:p w14:paraId="662675D0" w14:textId="77777777" w:rsidR="004D23A9" w:rsidRPr="00221936" w:rsidRDefault="004D23A9" w:rsidP="06CC7FFB">
      <w:pPr>
        <w:spacing w:line="240" w:lineRule="auto"/>
        <w:ind w:left="2160" w:hanging="720"/>
      </w:pPr>
      <w:r w:rsidRPr="06CC7FFB">
        <w:rPr>
          <w:b/>
          <w:bCs/>
        </w:rPr>
        <w:t>Murray, J</w:t>
      </w:r>
      <w:r>
        <w:t xml:space="preserve">. and Carey, H. F. The Contemporary Caribbean - Trends and Perspectives. In Henry F. Carey (ed.), Understanding the Contemporary Caribbean. </w:t>
      </w:r>
      <w:r w:rsidRPr="06CC7FFB">
        <w:rPr>
          <w:i/>
          <w:iCs/>
        </w:rPr>
        <w:t xml:space="preserve">Boulder: Lynne </w:t>
      </w:r>
      <w:proofErr w:type="spellStart"/>
      <w:r w:rsidRPr="06CC7FFB">
        <w:rPr>
          <w:i/>
          <w:iCs/>
        </w:rPr>
        <w:t>Rienner</w:t>
      </w:r>
      <w:proofErr w:type="spellEnd"/>
      <w:r w:rsidRPr="06CC7FFB">
        <w:rPr>
          <w:i/>
          <w:iCs/>
        </w:rPr>
        <w:t xml:space="preserve"> Publishers</w:t>
      </w:r>
      <w:r>
        <w:t xml:space="preserve"> (forthcoming)</w:t>
      </w:r>
    </w:p>
    <w:p w14:paraId="6C82A3EC" w14:textId="77777777" w:rsidR="004D23A9" w:rsidRPr="00221936" w:rsidRDefault="004D23A9" w:rsidP="06CC7FFB">
      <w:pPr>
        <w:spacing w:line="240" w:lineRule="auto"/>
        <w:ind w:left="2160" w:hanging="720"/>
      </w:pPr>
      <w:r w:rsidRPr="06CC7FFB">
        <w:rPr>
          <w:b/>
          <w:bCs/>
        </w:rPr>
        <w:t>Murray, J.</w:t>
      </w:r>
      <w:r>
        <w:t xml:space="preserve"> Caribbean International Relations. In Henry F. Carey (ed.), Understanding the Contemporary Caribbean. Boulder: </w:t>
      </w:r>
      <w:r w:rsidRPr="06CC7FFB">
        <w:rPr>
          <w:i/>
          <w:iCs/>
        </w:rPr>
        <w:t xml:space="preserve">Lynne </w:t>
      </w:r>
      <w:proofErr w:type="spellStart"/>
      <w:r w:rsidRPr="06CC7FFB">
        <w:rPr>
          <w:i/>
          <w:iCs/>
        </w:rPr>
        <w:t>Rienner</w:t>
      </w:r>
      <w:proofErr w:type="spellEnd"/>
      <w:r w:rsidRPr="06CC7FFB">
        <w:rPr>
          <w:i/>
          <w:iCs/>
        </w:rPr>
        <w:t xml:space="preserve"> Publishers</w:t>
      </w:r>
      <w:r>
        <w:t xml:space="preserve"> (forthcoming)</w:t>
      </w:r>
    </w:p>
    <w:p w14:paraId="6AD77C22" w14:textId="77777777" w:rsidR="004D23A9" w:rsidRDefault="004D23A9" w:rsidP="06CC7FFB">
      <w:pPr>
        <w:spacing w:line="240" w:lineRule="auto"/>
        <w:ind w:left="2160" w:hanging="720"/>
        <w:rPr>
          <w:i/>
          <w:iCs/>
        </w:rPr>
      </w:pPr>
      <w:r w:rsidRPr="06CC7FFB">
        <w:rPr>
          <w:b/>
          <w:bCs/>
        </w:rPr>
        <w:t>Murray, J</w:t>
      </w:r>
      <w:r>
        <w:t xml:space="preserve">. The UNODC and the Human Rights Approach to Human Trafficking: Explaining the Organizational (Mis)Fit. </w:t>
      </w:r>
      <w:r w:rsidRPr="06CC7FFB">
        <w:rPr>
          <w:i/>
          <w:iCs/>
        </w:rPr>
        <w:t>Journal of International Organizations Studies</w:t>
      </w:r>
    </w:p>
    <w:p w14:paraId="2CEEAF3B" w14:textId="59AE9DD4" w:rsidR="00807C5C" w:rsidRPr="00807C5C" w:rsidRDefault="00807C5C" w:rsidP="06CC7FFB">
      <w:pPr>
        <w:spacing w:line="240" w:lineRule="auto"/>
        <w:ind w:left="2160" w:hanging="720"/>
        <w:rPr>
          <w:sz w:val="24"/>
          <w:szCs w:val="24"/>
        </w:rPr>
      </w:pPr>
      <w:proofErr w:type="spellStart"/>
      <w:r w:rsidRPr="06CC7FFB">
        <w:rPr>
          <w:b/>
          <w:bCs/>
          <w:sz w:val="24"/>
          <w:szCs w:val="24"/>
        </w:rPr>
        <w:t>Ojemire</w:t>
      </w:r>
      <w:proofErr w:type="spellEnd"/>
      <w:r w:rsidRPr="06CC7FFB">
        <w:rPr>
          <w:b/>
          <w:bCs/>
          <w:sz w:val="24"/>
          <w:szCs w:val="24"/>
        </w:rPr>
        <w:t>, D. B.</w:t>
      </w:r>
      <w:r w:rsidRPr="06CC7FFB">
        <w:rPr>
          <w:sz w:val="24"/>
          <w:szCs w:val="24"/>
        </w:rPr>
        <w:t xml:space="preserve"> (2023, May 22). Farmers-herders conflicts in Nigeria: A role for </w:t>
      </w:r>
      <w:proofErr w:type="spellStart"/>
      <w:proofErr w:type="gramStart"/>
      <w:r w:rsidRPr="06CC7FFB">
        <w:rPr>
          <w:sz w:val="24"/>
          <w:szCs w:val="24"/>
        </w:rPr>
        <w:t>Fbos</w:t>
      </w:r>
      <w:proofErr w:type="spellEnd"/>
      <w:r w:rsidRPr="06CC7FFB">
        <w:rPr>
          <w:sz w:val="24"/>
          <w:szCs w:val="24"/>
        </w:rPr>
        <w:t>?.</w:t>
      </w:r>
      <w:proofErr w:type="gramEnd"/>
      <w:r w:rsidRPr="06CC7FFB">
        <w:rPr>
          <w:sz w:val="24"/>
          <w:szCs w:val="24"/>
        </w:rPr>
        <w:t xml:space="preserve"> New Security Beat. </w:t>
      </w:r>
      <w:hyperlink r:id="rId45">
        <w:r w:rsidRPr="06CC7FFB">
          <w:rPr>
            <w:rStyle w:val="Hyperlink"/>
            <w:sz w:val="24"/>
            <w:szCs w:val="24"/>
          </w:rPr>
          <w:t>https://www.newsecuritybeat.org/2023/05/farmers-herders-conflicts-nigeria-role-fbos/</w:t>
        </w:r>
      </w:hyperlink>
      <w:r w:rsidRPr="06CC7FFB">
        <w:rPr>
          <w:sz w:val="24"/>
          <w:szCs w:val="24"/>
        </w:rPr>
        <w:t xml:space="preserve"> </w:t>
      </w:r>
    </w:p>
    <w:p w14:paraId="0A939638" w14:textId="14A0904B" w:rsidR="077BD819" w:rsidRDefault="4074CD85" w:rsidP="06CC7FFB">
      <w:pPr>
        <w:spacing w:beforeAutospacing="1" w:afterAutospacing="1" w:line="240" w:lineRule="auto"/>
        <w:ind w:left="2160" w:hanging="720"/>
        <w:rPr>
          <w:rFonts w:eastAsia="Times New Roman"/>
          <w:sz w:val="24"/>
          <w:szCs w:val="24"/>
        </w:rPr>
      </w:pPr>
      <w:proofErr w:type="spellStart"/>
      <w:r w:rsidRPr="06CC7FFB">
        <w:rPr>
          <w:rFonts w:eastAsia="Times New Roman"/>
          <w:b/>
          <w:bCs/>
          <w:sz w:val="24"/>
          <w:szCs w:val="24"/>
        </w:rPr>
        <w:t>Ojemire</w:t>
      </w:r>
      <w:proofErr w:type="spellEnd"/>
      <w:r w:rsidRPr="06CC7FFB">
        <w:rPr>
          <w:rFonts w:eastAsia="Times New Roman"/>
          <w:b/>
          <w:bCs/>
          <w:sz w:val="24"/>
          <w:szCs w:val="24"/>
        </w:rPr>
        <w:t>, D. B.</w:t>
      </w:r>
      <w:r w:rsidRPr="06CC7FFB">
        <w:rPr>
          <w:rFonts w:eastAsia="Times New Roman"/>
          <w:sz w:val="24"/>
          <w:szCs w:val="24"/>
        </w:rPr>
        <w:t xml:space="preserve"> (2021, November 15). </w:t>
      </w:r>
      <w:r w:rsidRPr="06CC7FFB">
        <w:rPr>
          <w:rFonts w:eastAsia="Times New Roman"/>
          <w:i/>
          <w:iCs/>
          <w:sz w:val="24"/>
          <w:szCs w:val="24"/>
        </w:rPr>
        <w:t>Climate change and farmers-herders conflict in Nigeria</w:t>
      </w:r>
      <w:r w:rsidRPr="06CC7FFB">
        <w:rPr>
          <w:rFonts w:eastAsia="Times New Roman"/>
          <w:sz w:val="24"/>
          <w:szCs w:val="24"/>
        </w:rPr>
        <w:t xml:space="preserve">. New Security Beat. Retrieved February 28, 2023, from </w:t>
      </w:r>
      <w:hyperlink r:id="rId46">
        <w:r w:rsidR="03C9126E" w:rsidRPr="06CC7FFB">
          <w:rPr>
            <w:rStyle w:val="Hyperlink"/>
            <w:rFonts w:eastAsia="Times New Roman"/>
            <w:sz w:val="24"/>
            <w:szCs w:val="24"/>
          </w:rPr>
          <w:t>https://www.newsecuritybeat.org/2021/11/climate-change-farmers-herders-conflict-nigeria/</w:t>
        </w:r>
      </w:hyperlink>
      <w:r w:rsidR="03C9126E" w:rsidRPr="06CC7FFB">
        <w:rPr>
          <w:rFonts w:eastAsia="Times New Roman"/>
          <w:sz w:val="24"/>
          <w:szCs w:val="24"/>
        </w:rPr>
        <w:t xml:space="preserve">. </w:t>
      </w:r>
      <w:r w:rsidRPr="06CC7FFB">
        <w:rPr>
          <w:rFonts w:eastAsia="Times New Roman"/>
          <w:sz w:val="24"/>
          <w:szCs w:val="24"/>
        </w:rPr>
        <w:t xml:space="preserve"> </w:t>
      </w:r>
    </w:p>
    <w:p w14:paraId="72D179FF" w14:textId="5F93AD80" w:rsidR="79ECFE3B" w:rsidRDefault="79ECFE3B" w:rsidP="06CC7FFB">
      <w:pPr>
        <w:spacing w:line="240" w:lineRule="auto"/>
        <w:ind w:left="2160" w:hanging="720"/>
      </w:pPr>
      <w:r>
        <w:t xml:space="preserve">Palihapitiya, M., Ho, J., &amp; </w:t>
      </w:r>
      <w:proofErr w:type="spellStart"/>
      <w:r>
        <w:t>Yokotsuka</w:t>
      </w:r>
      <w:proofErr w:type="spellEnd"/>
      <w:r>
        <w:t xml:space="preserve">, S. (Spring 2023). Diversifying Community Mediation in Unserved and Underserved Communities. Association for Conflict Resolution (ACR) Magazine. Retrieved June 12, 2023, from </w:t>
      </w:r>
      <w:hyperlink r:id="rId47">
        <w:r w:rsidRPr="06CC7FFB">
          <w:rPr>
            <w:rStyle w:val="Hyperlink"/>
          </w:rPr>
          <w:t>https://www.acresolution-digital.org/acresolutionmag/library/item/spring_2023/-/</w:t>
        </w:r>
      </w:hyperlink>
      <w:r>
        <w:t xml:space="preserve">. </w:t>
      </w:r>
    </w:p>
    <w:p w14:paraId="1C12C394" w14:textId="77777777" w:rsidR="004D23A9" w:rsidRPr="00221936" w:rsidRDefault="004D23A9" w:rsidP="06CC7FFB">
      <w:pPr>
        <w:spacing w:line="240" w:lineRule="auto"/>
        <w:ind w:left="2160" w:hanging="720"/>
        <w:rPr>
          <w:color w:val="000000"/>
        </w:rPr>
      </w:pPr>
      <w:r w:rsidRPr="00221936">
        <w:rPr>
          <w:color w:val="000000"/>
          <w:shd w:val="clear" w:color="auto" w:fill="FFFFFF"/>
        </w:rPr>
        <w:t xml:space="preserve">Palihapitiya, M., </w:t>
      </w:r>
      <w:r w:rsidRPr="00221936">
        <w:rPr>
          <w:b/>
          <w:bCs/>
          <w:color w:val="000000"/>
          <w:shd w:val="clear" w:color="auto" w:fill="FFFFFF"/>
        </w:rPr>
        <w:t>Sulewski, D.</w:t>
      </w:r>
      <w:r w:rsidRPr="00221936">
        <w:rPr>
          <w:color w:val="000000"/>
          <w:shd w:val="clear" w:color="auto" w:fill="FFFFFF"/>
        </w:rPr>
        <w:t xml:space="preserve">, Eisenkraft, K.O., Ho, J. (2021, November). Increasing Housing Stability Through State-Funded Community Mediation Delivered by The Massachusetts Housing Mediation Program (HMP): Evaluation Report. Boston, MA: Massachusetts Office of Public Collaboration, University of Massachusetts Boston. Available at: </w:t>
      </w:r>
      <w:hyperlink r:id="rId48" w:history="1">
        <w:r w:rsidRPr="00221936">
          <w:rPr>
            <w:rStyle w:val="Hyperlink"/>
            <w:shd w:val="clear" w:color="auto" w:fill="FFFFFF"/>
          </w:rPr>
          <w:t>https://scholarworks.umb.edu/mopc_pubs/31/</w:t>
        </w:r>
      </w:hyperlink>
    </w:p>
    <w:p w14:paraId="16E5D10C" w14:textId="248B9448" w:rsidR="004D23A9" w:rsidRDefault="004D23A9" w:rsidP="06CC7FFB">
      <w:pPr>
        <w:spacing w:line="240" w:lineRule="auto"/>
        <w:ind w:left="2160" w:hanging="720"/>
      </w:pPr>
      <w:r>
        <w:t xml:space="preserve">Pantalone, D. W., </w:t>
      </w:r>
      <w:r w:rsidRPr="06CC7FFB">
        <w:rPr>
          <w:b/>
          <w:bCs/>
        </w:rPr>
        <w:t>Scanlon, M</w:t>
      </w:r>
      <w:r>
        <w:t xml:space="preserve">., </w:t>
      </w:r>
      <w:r w:rsidRPr="06CC7FFB">
        <w:rPr>
          <w:b/>
          <w:bCs/>
        </w:rPr>
        <w:t>Brown, Shelley, Radhakrishnan, B.,</w:t>
      </w:r>
      <w:r>
        <w:t xml:space="preserve"> and Sprague, Courtenay. (2018). Unmet mental health and social service needs of formerly incarcerated women living with HIV in the Deep South. </w:t>
      </w:r>
      <w:r w:rsidRPr="06CC7FFB">
        <w:rPr>
          <w:i/>
          <w:iCs/>
        </w:rPr>
        <w:t>Journal of the Association of Nurses in AIDS Care</w:t>
      </w:r>
      <w:r>
        <w:t>, 29(5), 712-727. DOI: 10.1016/j.jana.2018.04.003</w:t>
      </w:r>
      <w:r w:rsidR="00B46B78">
        <w:t xml:space="preserve">  </w:t>
      </w:r>
    </w:p>
    <w:p w14:paraId="4106FE9D" w14:textId="1F9F82D3" w:rsidR="00B46B78" w:rsidRPr="00221936" w:rsidRDefault="00B46B78" w:rsidP="06CC7FFB">
      <w:pPr>
        <w:spacing w:line="240" w:lineRule="auto"/>
        <w:ind w:left="2160" w:hanging="720"/>
      </w:pPr>
      <w:r w:rsidRPr="06CC7FFB">
        <w:rPr>
          <w:b/>
          <w:bCs/>
        </w:rPr>
        <w:t>Paramasatya, S</w:t>
      </w:r>
      <w:r>
        <w:t xml:space="preserve">, Pradipta, Y. G., </w:t>
      </w:r>
      <w:proofErr w:type="spellStart"/>
      <w:r>
        <w:t>Pratama</w:t>
      </w:r>
      <w:proofErr w:type="spellEnd"/>
      <w:r>
        <w:t xml:space="preserve">, K. R., &amp; Ramadhani. (2021) “Quadruple Helix Model in Efforts to Fulfill Human Security in </w:t>
      </w:r>
      <w:proofErr w:type="spellStart"/>
      <w:r>
        <w:t>Kemijen</w:t>
      </w:r>
      <w:proofErr w:type="spellEnd"/>
      <w:r>
        <w:t xml:space="preserve"> Village, Semarang City.” </w:t>
      </w:r>
      <w:proofErr w:type="spellStart"/>
      <w:r w:rsidRPr="06CC7FFB">
        <w:rPr>
          <w:i/>
          <w:iCs/>
        </w:rPr>
        <w:t>Jurnal</w:t>
      </w:r>
      <w:proofErr w:type="spellEnd"/>
      <w:r w:rsidRPr="06CC7FFB">
        <w:rPr>
          <w:i/>
          <w:iCs/>
        </w:rPr>
        <w:t xml:space="preserve"> </w:t>
      </w:r>
      <w:proofErr w:type="spellStart"/>
      <w:r w:rsidRPr="06CC7FFB">
        <w:rPr>
          <w:i/>
          <w:iCs/>
        </w:rPr>
        <w:t>Ilmiah</w:t>
      </w:r>
      <w:proofErr w:type="spellEnd"/>
      <w:r w:rsidRPr="06CC7FFB">
        <w:rPr>
          <w:i/>
          <w:iCs/>
        </w:rPr>
        <w:t xml:space="preserve"> </w:t>
      </w:r>
      <w:proofErr w:type="spellStart"/>
      <w:r w:rsidRPr="06CC7FFB">
        <w:rPr>
          <w:i/>
          <w:iCs/>
        </w:rPr>
        <w:t>Hubungan</w:t>
      </w:r>
      <w:proofErr w:type="spellEnd"/>
      <w:r w:rsidRPr="06CC7FFB">
        <w:rPr>
          <w:i/>
          <w:iCs/>
        </w:rPr>
        <w:t xml:space="preserve"> </w:t>
      </w:r>
      <w:proofErr w:type="spellStart"/>
      <w:r w:rsidRPr="06CC7FFB">
        <w:rPr>
          <w:i/>
          <w:iCs/>
        </w:rPr>
        <w:t>Internasional</w:t>
      </w:r>
      <w:proofErr w:type="spellEnd"/>
      <w:r>
        <w:t>, Vol. 17 No. 2</w:t>
      </w:r>
    </w:p>
    <w:p w14:paraId="09916964" w14:textId="77777777" w:rsidR="004D23A9" w:rsidRDefault="004D23A9" w:rsidP="06CC7FFB">
      <w:pPr>
        <w:spacing w:line="240" w:lineRule="auto"/>
        <w:ind w:left="2160" w:hanging="720"/>
      </w:pPr>
      <w:r>
        <w:t xml:space="preserve">Parpart, J. and </w:t>
      </w:r>
      <w:r w:rsidRPr="06CC7FFB">
        <w:rPr>
          <w:b/>
          <w:bCs/>
        </w:rPr>
        <w:t>D. McFee</w:t>
      </w:r>
      <w:r>
        <w:t xml:space="preserve">. 2017. "Rethinking Gender Mainstreaming in Development Policy and Practice," </w:t>
      </w:r>
      <w:r w:rsidRPr="06CC7FFB">
        <w:rPr>
          <w:i/>
          <w:iCs/>
        </w:rPr>
        <w:t>Caribbean Review of Gender Studies</w:t>
      </w:r>
      <w:r>
        <w:t>, Dec. 2017, pp. 241-252.</w:t>
      </w:r>
    </w:p>
    <w:p w14:paraId="197A36AA" w14:textId="3F24EBA5" w:rsidR="00F268B3" w:rsidRDefault="00F268B3" w:rsidP="06CC7FFB">
      <w:pPr>
        <w:spacing w:line="240" w:lineRule="auto"/>
        <w:ind w:left="2160" w:hanging="720"/>
      </w:pPr>
      <w:proofErr w:type="spellStart"/>
      <w:r>
        <w:t>Peñafiel</w:t>
      </w:r>
      <w:proofErr w:type="spellEnd"/>
      <w:r>
        <w:t xml:space="preserve">-Cevallos, P. (2023, February 27). La </w:t>
      </w:r>
      <w:proofErr w:type="spellStart"/>
      <w:r>
        <w:t>pasividad</w:t>
      </w:r>
      <w:proofErr w:type="spellEnd"/>
      <w:r>
        <w:t xml:space="preserve"> no es </w:t>
      </w:r>
      <w:proofErr w:type="spellStart"/>
      <w:r>
        <w:t>resistencia</w:t>
      </w:r>
      <w:proofErr w:type="spellEnd"/>
      <w:r>
        <w:t xml:space="preserve"> </w:t>
      </w:r>
      <w:proofErr w:type="spellStart"/>
      <w:r>
        <w:t>noviolenta</w:t>
      </w:r>
      <w:proofErr w:type="spellEnd"/>
      <w:r>
        <w:t xml:space="preserve">. En </w:t>
      </w:r>
      <w:proofErr w:type="spellStart"/>
      <w:r>
        <w:t>Movimiento</w:t>
      </w:r>
      <w:proofErr w:type="spellEnd"/>
      <w:r>
        <w:t xml:space="preserve">. </w:t>
      </w:r>
      <w:proofErr w:type="spellStart"/>
      <w:r>
        <w:t>Acción</w:t>
      </w:r>
      <w:proofErr w:type="spellEnd"/>
      <w:r>
        <w:t xml:space="preserve"> </w:t>
      </w:r>
      <w:proofErr w:type="spellStart"/>
      <w:r>
        <w:t>Noviolenta</w:t>
      </w:r>
      <w:proofErr w:type="spellEnd"/>
      <w:r>
        <w:t xml:space="preserve"> </w:t>
      </w:r>
      <w:proofErr w:type="spellStart"/>
      <w:r>
        <w:t>en</w:t>
      </w:r>
      <w:proofErr w:type="spellEnd"/>
      <w:r>
        <w:t xml:space="preserve"> las </w:t>
      </w:r>
      <w:proofErr w:type="spellStart"/>
      <w:r>
        <w:t>Américas</w:t>
      </w:r>
      <w:proofErr w:type="spellEnd"/>
      <w:r>
        <w:t xml:space="preserve">. Retrieved March 2, 2023, from </w:t>
      </w:r>
      <w:hyperlink r:id="rId49">
        <w:r w:rsidR="00380742" w:rsidRPr="06CC7FFB">
          <w:rPr>
            <w:rStyle w:val="Hyperlink"/>
          </w:rPr>
          <w:t>https://accionnoviolenta.org/la-pasividad-no-es-resistencia-noviolenta/</w:t>
        </w:r>
      </w:hyperlink>
    </w:p>
    <w:p w14:paraId="37649958" w14:textId="2621DA80" w:rsidR="00380742" w:rsidRDefault="00380742" w:rsidP="06CC7FFB">
      <w:pPr>
        <w:pStyle w:val="NormalWeb"/>
        <w:shd w:val="clear" w:color="auto" w:fill="FFFFFF" w:themeFill="background1"/>
        <w:spacing w:before="0" w:beforeAutospacing="0" w:after="0" w:afterAutospacing="0"/>
        <w:ind w:left="2160" w:hanging="720"/>
        <w:rPr>
          <w:color w:val="000000" w:themeColor="text1"/>
        </w:rPr>
      </w:pPr>
      <w:proofErr w:type="spellStart"/>
      <w:r w:rsidRPr="00DA466B">
        <w:rPr>
          <w:b/>
          <w:bCs/>
        </w:rPr>
        <w:lastRenderedPageBreak/>
        <w:t>Peñafiel</w:t>
      </w:r>
      <w:proofErr w:type="spellEnd"/>
      <w:r w:rsidRPr="00DA466B">
        <w:rPr>
          <w:b/>
          <w:bCs/>
        </w:rPr>
        <w:t>-Cevallos, P.</w:t>
      </w:r>
      <w:r w:rsidRPr="007E26AB">
        <w:t xml:space="preserve"> (2023). </w:t>
      </w:r>
      <w:proofErr w:type="spellStart"/>
      <w:r w:rsidRPr="007E26AB">
        <w:t>Análisis</w:t>
      </w:r>
      <w:proofErr w:type="spellEnd"/>
      <w:r w:rsidRPr="007E26AB">
        <w:t xml:space="preserve"> de </w:t>
      </w:r>
      <w:proofErr w:type="spellStart"/>
      <w:r w:rsidRPr="007E26AB">
        <w:t>política</w:t>
      </w:r>
      <w:proofErr w:type="spellEnd"/>
      <w:r w:rsidRPr="007E26AB">
        <w:t xml:space="preserve"> exterior </w:t>
      </w:r>
      <w:proofErr w:type="spellStart"/>
      <w:r w:rsidRPr="007E26AB">
        <w:t>desde</w:t>
      </w:r>
      <w:proofErr w:type="spellEnd"/>
      <w:r w:rsidRPr="007E26AB">
        <w:t xml:space="preserve"> </w:t>
      </w:r>
      <w:proofErr w:type="spellStart"/>
      <w:r w:rsidRPr="007E26AB">
        <w:t>el</w:t>
      </w:r>
      <w:proofErr w:type="spellEnd"/>
      <w:r w:rsidRPr="007E26AB">
        <w:t xml:space="preserve"> </w:t>
      </w:r>
      <w:proofErr w:type="spellStart"/>
      <w:r w:rsidRPr="007E26AB">
        <w:t>enfoque</w:t>
      </w:r>
      <w:proofErr w:type="spellEnd"/>
      <w:r w:rsidRPr="007E26AB">
        <w:t xml:space="preserve"> de </w:t>
      </w:r>
      <w:proofErr w:type="spellStart"/>
      <w:r w:rsidRPr="007E26AB">
        <w:t>los</w:t>
      </w:r>
      <w:proofErr w:type="spellEnd"/>
      <w:r w:rsidRPr="007E26AB">
        <w:t xml:space="preserve"> </w:t>
      </w:r>
      <w:proofErr w:type="spellStart"/>
      <w:r w:rsidRPr="007E26AB">
        <w:t>Estados</w:t>
      </w:r>
      <w:proofErr w:type="spellEnd"/>
      <w:r w:rsidRPr="007E26AB">
        <w:t xml:space="preserve"> </w:t>
      </w:r>
      <w:proofErr w:type="spellStart"/>
      <w:r w:rsidRPr="007E26AB">
        <w:t>pequeños</w:t>
      </w:r>
      <w:proofErr w:type="spellEnd"/>
      <w:r w:rsidRPr="007E26AB">
        <w:t xml:space="preserve">: </w:t>
      </w:r>
      <w:proofErr w:type="spellStart"/>
      <w:r w:rsidRPr="007E26AB">
        <w:t>Comportamiento</w:t>
      </w:r>
      <w:proofErr w:type="spellEnd"/>
      <w:r w:rsidRPr="007E26AB">
        <w:t xml:space="preserve"> del Ecuador </w:t>
      </w:r>
      <w:proofErr w:type="spellStart"/>
      <w:r w:rsidRPr="007E26AB">
        <w:t>en</w:t>
      </w:r>
      <w:proofErr w:type="spellEnd"/>
      <w:r w:rsidRPr="007E26AB">
        <w:t xml:space="preserve"> la OPEP 2007-2017. </w:t>
      </w:r>
      <w:r w:rsidRPr="007E26AB">
        <w:rPr>
          <w:color w:val="000000"/>
          <w:bdr w:val="none" w:sz="0" w:space="0" w:color="auto" w:frame="1"/>
          <w:lang w:val="fr-FR"/>
        </w:rPr>
        <w:t xml:space="preserve">En Salgado, </w:t>
      </w:r>
      <w:proofErr w:type="spellStart"/>
      <w:r w:rsidRPr="007E26AB">
        <w:rPr>
          <w:color w:val="000000"/>
          <w:bdr w:val="none" w:sz="0" w:space="0" w:color="auto" w:frame="1"/>
          <w:lang w:val="fr-FR"/>
        </w:rPr>
        <w:t>Raúl</w:t>
      </w:r>
      <w:proofErr w:type="spellEnd"/>
      <w:r w:rsidRPr="007E26AB">
        <w:rPr>
          <w:color w:val="000000"/>
          <w:bdr w:val="none" w:sz="0" w:space="0" w:color="auto" w:frame="1"/>
          <w:lang w:val="fr-FR"/>
        </w:rPr>
        <w:t xml:space="preserve"> (</w:t>
      </w:r>
      <w:proofErr w:type="spellStart"/>
      <w:r w:rsidRPr="007E26AB">
        <w:rPr>
          <w:color w:val="000000"/>
          <w:bdr w:val="none" w:sz="0" w:space="0" w:color="auto" w:frame="1"/>
          <w:lang w:val="fr-FR"/>
        </w:rPr>
        <w:t>ed</w:t>
      </w:r>
      <w:proofErr w:type="spellEnd"/>
      <w:r w:rsidRPr="007E26AB">
        <w:rPr>
          <w:color w:val="000000"/>
          <w:bdr w:val="none" w:sz="0" w:space="0" w:color="auto" w:frame="1"/>
          <w:lang w:val="fr-FR"/>
        </w:rPr>
        <w:t xml:space="preserve">). La </w:t>
      </w:r>
      <w:proofErr w:type="spellStart"/>
      <w:r w:rsidRPr="007E26AB">
        <w:rPr>
          <w:color w:val="000000"/>
          <w:bdr w:val="none" w:sz="0" w:space="0" w:color="auto" w:frame="1"/>
          <w:lang w:val="fr-FR"/>
        </w:rPr>
        <w:t>política</w:t>
      </w:r>
      <w:proofErr w:type="spellEnd"/>
      <w:r w:rsidRPr="007E26AB">
        <w:rPr>
          <w:color w:val="000000"/>
          <w:bdr w:val="none" w:sz="0" w:space="0" w:color="auto" w:frame="1"/>
          <w:lang w:val="fr-FR"/>
        </w:rPr>
        <w:t xml:space="preserve"> </w:t>
      </w:r>
      <w:proofErr w:type="spellStart"/>
      <w:r w:rsidRPr="007E26AB">
        <w:rPr>
          <w:color w:val="000000"/>
          <w:bdr w:val="none" w:sz="0" w:space="0" w:color="auto" w:frame="1"/>
          <w:lang w:val="fr-FR"/>
        </w:rPr>
        <w:t>exterior</w:t>
      </w:r>
      <w:proofErr w:type="spellEnd"/>
      <w:r w:rsidRPr="007E26AB">
        <w:rPr>
          <w:color w:val="000000"/>
          <w:bdr w:val="none" w:sz="0" w:space="0" w:color="auto" w:frame="1"/>
          <w:lang w:val="fr-FR"/>
        </w:rPr>
        <w:t xml:space="preserve"> de </w:t>
      </w:r>
      <w:proofErr w:type="spellStart"/>
      <w:r w:rsidRPr="007E26AB">
        <w:rPr>
          <w:color w:val="000000"/>
          <w:bdr w:val="none" w:sz="0" w:space="0" w:color="auto" w:frame="1"/>
          <w:lang w:val="fr-FR"/>
        </w:rPr>
        <w:t>Estados</w:t>
      </w:r>
      <w:proofErr w:type="spellEnd"/>
      <w:r w:rsidRPr="007E26AB">
        <w:rPr>
          <w:color w:val="000000"/>
          <w:bdr w:val="none" w:sz="0" w:space="0" w:color="auto" w:frame="1"/>
          <w:lang w:val="fr-FR"/>
        </w:rPr>
        <w:t xml:space="preserve"> </w:t>
      </w:r>
      <w:proofErr w:type="spellStart"/>
      <w:proofErr w:type="gramStart"/>
      <w:r w:rsidRPr="007E26AB">
        <w:rPr>
          <w:color w:val="000000"/>
          <w:bdr w:val="none" w:sz="0" w:space="0" w:color="auto" w:frame="1"/>
          <w:lang w:val="fr-FR"/>
        </w:rPr>
        <w:t>latinoamericanos</w:t>
      </w:r>
      <w:proofErr w:type="spellEnd"/>
      <w:r w:rsidRPr="007E26AB">
        <w:rPr>
          <w:color w:val="000000"/>
          <w:bdr w:val="none" w:sz="0" w:space="0" w:color="auto" w:frame="1"/>
          <w:lang w:val="fr-FR"/>
        </w:rPr>
        <w:t>:</w:t>
      </w:r>
      <w:proofErr w:type="gramEnd"/>
      <w:r w:rsidRPr="007E26AB">
        <w:rPr>
          <w:color w:val="000000"/>
          <w:bdr w:val="none" w:sz="0" w:space="0" w:color="auto" w:frame="1"/>
          <w:lang w:val="fr-FR"/>
        </w:rPr>
        <w:t xml:space="preserve"> </w:t>
      </w:r>
      <w:proofErr w:type="spellStart"/>
      <w:r w:rsidRPr="007E26AB">
        <w:rPr>
          <w:color w:val="000000"/>
          <w:bdr w:val="none" w:sz="0" w:space="0" w:color="auto" w:frame="1"/>
          <w:lang w:val="fr-FR"/>
        </w:rPr>
        <w:t>enfoques</w:t>
      </w:r>
      <w:proofErr w:type="spellEnd"/>
      <w:r w:rsidRPr="007E26AB">
        <w:rPr>
          <w:color w:val="000000"/>
          <w:bdr w:val="none" w:sz="0" w:space="0" w:color="auto" w:frame="1"/>
          <w:lang w:val="fr-FR"/>
        </w:rPr>
        <w:t xml:space="preserve">, </w:t>
      </w:r>
      <w:proofErr w:type="spellStart"/>
      <w:r w:rsidRPr="007E26AB">
        <w:rPr>
          <w:color w:val="000000"/>
          <w:bdr w:val="none" w:sz="0" w:space="0" w:color="auto" w:frame="1"/>
          <w:lang w:val="fr-FR"/>
        </w:rPr>
        <w:t>metodologías</w:t>
      </w:r>
      <w:proofErr w:type="spellEnd"/>
      <w:r w:rsidRPr="007E26AB">
        <w:rPr>
          <w:color w:val="000000"/>
          <w:bdr w:val="none" w:sz="0" w:space="0" w:color="auto" w:frame="1"/>
          <w:lang w:val="fr-FR"/>
        </w:rPr>
        <w:t xml:space="preserve"> y </w:t>
      </w:r>
      <w:proofErr w:type="spellStart"/>
      <w:r w:rsidRPr="007E26AB">
        <w:rPr>
          <w:color w:val="000000"/>
          <w:bdr w:val="none" w:sz="0" w:space="0" w:color="auto" w:frame="1"/>
          <w:lang w:val="fr-FR"/>
        </w:rPr>
        <w:t>casos</w:t>
      </w:r>
      <w:proofErr w:type="spellEnd"/>
      <w:r w:rsidRPr="007E26AB">
        <w:rPr>
          <w:color w:val="000000"/>
          <w:bdr w:val="none" w:sz="0" w:space="0" w:color="auto" w:frame="1"/>
          <w:lang w:val="fr-FR"/>
        </w:rPr>
        <w:t>. </w:t>
      </w:r>
      <w:r w:rsidRPr="007E26AB">
        <w:rPr>
          <w:color w:val="000000"/>
          <w:bdr w:val="none" w:sz="0" w:space="0" w:color="auto" w:frame="1"/>
        </w:rPr>
        <w:t>Quito: </w:t>
      </w:r>
      <w:r w:rsidRPr="06CC7FFB">
        <w:rPr>
          <w:i/>
          <w:iCs/>
          <w:color w:val="000000"/>
          <w:bdr w:val="none" w:sz="0" w:space="0" w:color="auto" w:frame="1"/>
        </w:rPr>
        <w:t>FLACSO Ecuador</w:t>
      </w:r>
      <w:r w:rsidRPr="007E26AB">
        <w:rPr>
          <w:color w:val="000000"/>
          <w:bdr w:val="none" w:sz="0" w:space="0" w:color="auto" w:frame="1"/>
        </w:rPr>
        <w:t>.</w:t>
      </w:r>
    </w:p>
    <w:p w14:paraId="3A41845F" w14:textId="77777777" w:rsidR="00DC1E68" w:rsidRPr="007E26AB" w:rsidRDefault="00DC1E68" w:rsidP="06CC7FFB">
      <w:pPr>
        <w:pStyle w:val="NormalWeb"/>
        <w:shd w:val="clear" w:color="auto" w:fill="FFFFFF" w:themeFill="background1"/>
        <w:spacing w:before="0" w:beforeAutospacing="0" w:after="0" w:afterAutospacing="0"/>
        <w:ind w:left="2160" w:hanging="720"/>
        <w:rPr>
          <w:color w:val="242424"/>
        </w:rPr>
      </w:pPr>
      <w:proofErr w:type="spellStart"/>
      <w:r w:rsidRPr="007E26AB">
        <w:rPr>
          <w:b/>
          <w:bCs/>
          <w:color w:val="000000"/>
          <w:bdr w:val="none" w:sz="0" w:space="0" w:color="auto" w:frame="1"/>
        </w:rPr>
        <w:t>Peñafiel</w:t>
      </w:r>
      <w:proofErr w:type="spellEnd"/>
      <w:r w:rsidRPr="007E26AB">
        <w:rPr>
          <w:b/>
          <w:bCs/>
          <w:color w:val="000000"/>
          <w:bdr w:val="none" w:sz="0" w:space="0" w:color="auto" w:frame="1"/>
        </w:rPr>
        <w:t>-Cevallos</w:t>
      </w:r>
      <w:r>
        <w:rPr>
          <w:b/>
          <w:bCs/>
          <w:color w:val="000000"/>
          <w:bdr w:val="none" w:sz="0" w:space="0" w:color="auto" w:frame="1"/>
        </w:rPr>
        <w:t>,</w:t>
      </w:r>
      <w:r w:rsidRPr="007E26AB">
        <w:rPr>
          <w:b/>
          <w:bCs/>
          <w:color w:val="000000"/>
          <w:bdr w:val="none" w:sz="0" w:space="0" w:color="auto" w:frame="1"/>
        </w:rPr>
        <w:t xml:space="preserve"> P</w:t>
      </w:r>
      <w:r>
        <w:rPr>
          <w:b/>
          <w:bCs/>
          <w:color w:val="000000"/>
          <w:bdr w:val="none" w:sz="0" w:space="0" w:color="auto" w:frame="1"/>
        </w:rPr>
        <w:t>.</w:t>
      </w:r>
      <w:r w:rsidRPr="007E26AB">
        <w:rPr>
          <w:b/>
          <w:bCs/>
          <w:color w:val="000000"/>
          <w:bdr w:val="none" w:sz="0" w:space="0" w:color="auto" w:frame="1"/>
        </w:rPr>
        <w:t> </w:t>
      </w:r>
      <w:r w:rsidRPr="007E26AB">
        <w:rPr>
          <w:color w:val="000000"/>
          <w:bdr w:val="none" w:sz="0" w:space="0" w:color="auto" w:frame="1"/>
        </w:rPr>
        <w:t>(2020). “</w:t>
      </w:r>
      <w:proofErr w:type="spellStart"/>
      <w:r w:rsidRPr="007E26AB">
        <w:rPr>
          <w:color w:val="000000"/>
          <w:bdr w:val="none" w:sz="0" w:space="0" w:color="auto" w:frame="1"/>
        </w:rPr>
        <w:t>Desafíos</w:t>
      </w:r>
      <w:proofErr w:type="spellEnd"/>
      <w:r w:rsidRPr="007E26AB">
        <w:rPr>
          <w:color w:val="000000"/>
          <w:bdr w:val="none" w:sz="0" w:space="0" w:color="auto" w:frame="1"/>
        </w:rPr>
        <w:t xml:space="preserve"> del Derecho Internacional </w:t>
      </w:r>
      <w:proofErr w:type="spellStart"/>
      <w:r w:rsidRPr="007E26AB">
        <w:rPr>
          <w:color w:val="000000"/>
          <w:bdr w:val="none" w:sz="0" w:space="0" w:color="auto" w:frame="1"/>
        </w:rPr>
        <w:t>Humanitario</w:t>
      </w:r>
      <w:proofErr w:type="spellEnd"/>
      <w:r w:rsidRPr="007E26AB">
        <w:rPr>
          <w:color w:val="000000"/>
          <w:bdr w:val="none" w:sz="0" w:space="0" w:color="auto" w:frame="1"/>
        </w:rPr>
        <w:t xml:space="preserve"> </w:t>
      </w:r>
      <w:proofErr w:type="spellStart"/>
      <w:r w:rsidRPr="007E26AB">
        <w:rPr>
          <w:color w:val="000000"/>
          <w:bdr w:val="none" w:sz="0" w:space="0" w:color="auto" w:frame="1"/>
        </w:rPr>
        <w:t>frente</w:t>
      </w:r>
      <w:proofErr w:type="spellEnd"/>
      <w:r w:rsidRPr="007E26AB">
        <w:rPr>
          <w:color w:val="000000"/>
          <w:bdr w:val="none" w:sz="0" w:space="0" w:color="auto" w:frame="1"/>
        </w:rPr>
        <w:t xml:space="preserve"> a las </w:t>
      </w:r>
      <w:proofErr w:type="spellStart"/>
      <w:r w:rsidRPr="007E26AB">
        <w:rPr>
          <w:color w:val="000000"/>
          <w:bdr w:val="none" w:sz="0" w:space="0" w:color="auto" w:frame="1"/>
        </w:rPr>
        <w:t>nuevas</w:t>
      </w:r>
      <w:proofErr w:type="spellEnd"/>
      <w:r w:rsidRPr="007E26AB">
        <w:rPr>
          <w:color w:val="000000"/>
          <w:bdr w:val="none" w:sz="0" w:space="0" w:color="auto" w:frame="1"/>
        </w:rPr>
        <w:t xml:space="preserve"> </w:t>
      </w:r>
      <w:proofErr w:type="spellStart"/>
      <w:r w:rsidRPr="007E26AB">
        <w:rPr>
          <w:color w:val="000000"/>
          <w:bdr w:val="none" w:sz="0" w:space="0" w:color="auto" w:frame="1"/>
        </w:rPr>
        <w:t>guerras</w:t>
      </w:r>
      <w:proofErr w:type="spellEnd"/>
      <w:r w:rsidRPr="007E26AB">
        <w:rPr>
          <w:color w:val="000000"/>
          <w:bdr w:val="none" w:sz="0" w:space="0" w:color="auto" w:frame="1"/>
        </w:rPr>
        <w:t>.” </w:t>
      </w:r>
      <w:r w:rsidRPr="06CC7FFB">
        <w:rPr>
          <w:i/>
          <w:iCs/>
          <w:color w:val="000000"/>
          <w:bdr w:val="none" w:sz="0" w:space="0" w:color="auto" w:frame="1"/>
        </w:rPr>
        <w:t>Colloquia </w:t>
      </w:r>
      <w:r w:rsidRPr="007E26AB">
        <w:rPr>
          <w:color w:val="000000"/>
          <w:bdr w:val="none" w:sz="0" w:space="0" w:color="auto" w:frame="1"/>
        </w:rPr>
        <w:t>7, pg. 45-45.</w:t>
      </w:r>
    </w:p>
    <w:p w14:paraId="4A61D990" w14:textId="77777777" w:rsidR="00DC1E68" w:rsidRPr="007E26AB" w:rsidRDefault="00DC1E68" w:rsidP="06CC7FFB">
      <w:pPr>
        <w:pStyle w:val="NormalWeb"/>
        <w:shd w:val="clear" w:color="auto" w:fill="FFFFFF" w:themeFill="background1"/>
        <w:spacing w:before="0" w:beforeAutospacing="0" w:after="0" w:afterAutospacing="0"/>
        <w:ind w:left="2160" w:hanging="720"/>
        <w:rPr>
          <w:color w:val="242424"/>
        </w:rPr>
      </w:pPr>
      <w:proofErr w:type="spellStart"/>
      <w:r w:rsidRPr="007E26AB">
        <w:rPr>
          <w:b/>
          <w:bCs/>
          <w:color w:val="000000"/>
          <w:bdr w:val="none" w:sz="0" w:space="0" w:color="auto" w:frame="1"/>
        </w:rPr>
        <w:t>Peñafiel</w:t>
      </w:r>
      <w:proofErr w:type="spellEnd"/>
      <w:r w:rsidRPr="007E26AB">
        <w:rPr>
          <w:b/>
          <w:bCs/>
          <w:color w:val="000000"/>
          <w:bdr w:val="none" w:sz="0" w:space="0" w:color="auto" w:frame="1"/>
        </w:rPr>
        <w:t>-Cevallos</w:t>
      </w:r>
      <w:r>
        <w:rPr>
          <w:b/>
          <w:bCs/>
          <w:color w:val="000000"/>
          <w:bdr w:val="none" w:sz="0" w:space="0" w:color="auto" w:frame="1"/>
        </w:rPr>
        <w:t>, P</w:t>
      </w:r>
      <w:r w:rsidRPr="007E26AB">
        <w:rPr>
          <w:color w:val="000000"/>
          <w:bdr w:val="none" w:sz="0" w:space="0" w:color="auto" w:frame="1"/>
        </w:rPr>
        <w:t> and Mouly C</w:t>
      </w:r>
      <w:r>
        <w:rPr>
          <w:color w:val="000000"/>
          <w:bdr w:val="none" w:sz="0" w:space="0" w:color="auto" w:frame="1"/>
        </w:rPr>
        <w:t>.</w:t>
      </w:r>
      <w:r w:rsidRPr="007E26AB">
        <w:rPr>
          <w:color w:val="000000"/>
          <w:bdr w:val="none" w:sz="0" w:space="0" w:color="auto" w:frame="1"/>
        </w:rPr>
        <w:t xml:space="preserve"> (2019). “UNASUR in Venezuela: Mediation, Bias and Legitimacy.” </w:t>
      </w:r>
      <w:proofErr w:type="spellStart"/>
      <w:r w:rsidRPr="06CC7FFB">
        <w:rPr>
          <w:i/>
          <w:iCs/>
          <w:color w:val="000000"/>
          <w:bdr w:val="none" w:sz="0" w:space="0" w:color="auto" w:frame="1"/>
        </w:rPr>
        <w:t>Contexto</w:t>
      </w:r>
      <w:proofErr w:type="spellEnd"/>
      <w:r w:rsidRPr="06CC7FFB">
        <w:rPr>
          <w:i/>
          <w:iCs/>
          <w:color w:val="000000"/>
          <w:bdr w:val="none" w:sz="0" w:space="0" w:color="auto" w:frame="1"/>
        </w:rPr>
        <w:t xml:space="preserve"> Internacional </w:t>
      </w:r>
      <w:r w:rsidRPr="007E26AB">
        <w:rPr>
          <w:color w:val="000000"/>
          <w:bdr w:val="none" w:sz="0" w:space="0" w:color="auto" w:frame="1"/>
        </w:rPr>
        <w:t>41 (3), PUC Rio, pg. 579-598</w:t>
      </w:r>
    </w:p>
    <w:p w14:paraId="2A84E55D" w14:textId="77777777" w:rsidR="004D23A9" w:rsidRPr="00221936" w:rsidRDefault="004D23A9" w:rsidP="06CC7FFB">
      <w:pPr>
        <w:spacing w:line="240" w:lineRule="auto"/>
        <w:ind w:left="2160" w:hanging="720"/>
        <w:rPr>
          <w:color w:val="000000"/>
        </w:rPr>
      </w:pPr>
      <w:r w:rsidRPr="00221936">
        <w:rPr>
          <w:color w:val="000000"/>
          <w:shd w:val="clear" w:color="auto" w:fill="FFFFFF"/>
        </w:rPr>
        <w:t xml:space="preserve">Peñaranda, Bibiana &amp; </w:t>
      </w:r>
      <w:r w:rsidRPr="06CC7FFB">
        <w:rPr>
          <w:b/>
          <w:bCs/>
          <w:color w:val="000000"/>
          <w:shd w:val="clear" w:color="auto" w:fill="FFFFFF"/>
        </w:rPr>
        <w:t>Sulewski, David</w:t>
      </w:r>
      <w:r w:rsidRPr="00221936">
        <w:rPr>
          <w:color w:val="000000"/>
          <w:shd w:val="clear" w:color="auto" w:fill="FFFFFF"/>
        </w:rPr>
        <w:t xml:space="preserve"> (2018). Las Mariposas de Buenaventura, Colombia: </w:t>
      </w:r>
      <w:proofErr w:type="spellStart"/>
      <w:r w:rsidRPr="00221936">
        <w:rPr>
          <w:color w:val="000000"/>
          <w:shd w:val="clear" w:color="auto" w:fill="FFFFFF"/>
        </w:rPr>
        <w:t>Sostienen</w:t>
      </w:r>
      <w:proofErr w:type="spellEnd"/>
      <w:r w:rsidRPr="00221936">
        <w:rPr>
          <w:color w:val="000000"/>
          <w:shd w:val="clear" w:color="auto" w:fill="FFFFFF"/>
        </w:rPr>
        <w:t xml:space="preserve"> la </w:t>
      </w:r>
      <w:proofErr w:type="spellStart"/>
      <w:r w:rsidRPr="00221936">
        <w:rPr>
          <w:color w:val="000000"/>
          <w:shd w:val="clear" w:color="auto" w:fill="FFFFFF"/>
        </w:rPr>
        <w:t>vida</w:t>
      </w:r>
      <w:proofErr w:type="spellEnd"/>
      <w:r w:rsidRPr="00221936">
        <w:rPr>
          <w:color w:val="000000"/>
          <w:shd w:val="clear" w:color="auto" w:fill="FFFFFF"/>
        </w:rPr>
        <w:t xml:space="preserve">, </w:t>
      </w:r>
      <w:proofErr w:type="spellStart"/>
      <w:r w:rsidRPr="00221936">
        <w:rPr>
          <w:color w:val="000000"/>
          <w:shd w:val="clear" w:color="auto" w:fill="FFFFFF"/>
        </w:rPr>
        <w:t>construyen</w:t>
      </w:r>
      <w:proofErr w:type="spellEnd"/>
      <w:r w:rsidRPr="00221936">
        <w:rPr>
          <w:color w:val="000000"/>
          <w:shd w:val="clear" w:color="auto" w:fill="FFFFFF"/>
        </w:rPr>
        <w:t xml:space="preserve"> </w:t>
      </w:r>
      <w:proofErr w:type="spellStart"/>
      <w:r w:rsidRPr="00221936">
        <w:rPr>
          <w:color w:val="000000"/>
          <w:shd w:val="clear" w:color="auto" w:fill="FFFFFF"/>
        </w:rPr>
        <w:t>paz</w:t>
      </w:r>
      <w:proofErr w:type="spellEnd"/>
      <w:r w:rsidRPr="00221936">
        <w:rPr>
          <w:color w:val="000000"/>
          <w:shd w:val="clear" w:color="auto" w:fill="FFFFFF"/>
        </w:rPr>
        <w:t xml:space="preserve"> (trans. The Butterflies of Buenaventura, Colombia: Sustaining life, building peace). </w:t>
      </w:r>
      <w:r w:rsidRPr="06CC7FFB">
        <w:rPr>
          <w:i/>
          <w:iCs/>
          <w:color w:val="000000"/>
          <w:shd w:val="clear" w:color="auto" w:fill="FFFFFF"/>
        </w:rPr>
        <w:t>Middle Atlantic Review of Latin American Studies</w:t>
      </w:r>
      <w:r w:rsidRPr="00221936">
        <w:rPr>
          <w:color w:val="000000"/>
          <w:shd w:val="clear" w:color="auto" w:fill="FFFFFF"/>
        </w:rPr>
        <w:t xml:space="preserve"> 1(2): 36-42. DOI: http://doi.org/10.23870/151</w:t>
      </w:r>
    </w:p>
    <w:p w14:paraId="475FF7ED" w14:textId="77777777" w:rsidR="004D23A9" w:rsidRPr="00221936" w:rsidRDefault="004D23A9" w:rsidP="06CC7FFB">
      <w:pPr>
        <w:spacing w:line="240" w:lineRule="auto"/>
        <w:ind w:left="2160" w:hanging="720"/>
      </w:pPr>
      <w:r>
        <w:t xml:space="preserve">Pham, Phuong, </w:t>
      </w:r>
      <w:r w:rsidRPr="06CC7FFB">
        <w:rPr>
          <w:b/>
          <w:bCs/>
        </w:rPr>
        <w:t>Radhakrishnan, Bharathi</w:t>
      </w:r>
      <w:r>
        <w:t xml:space="preserve">, Thiagarajah, Jeevan, </w:t>
      </w:r>
      <w:proofErr w:type="spellStart"/>
      <w:r>
        <w:t>Ratnavale</w:t>
      </w:r>
      <w:proofErr w:type="spellEnd"/>
      <w:r>
        <w:t xml:space="preserve">, Dhanya, Samarasinghe, </w:t>
      </w:r>
      <w:proofErr w:type="gramStart"/>
      <w:r>
        <w:t>Stanley, and</w:t>
      </w:r>
      <w:proofErr w:type="gramEnd"/>
      <w:r>
        <w:t xml:space="preserve"> Vinck, Patrick. (2018) Challenges in Attaining Durable Solutions for Resettled Female-Headed Households in Vavuniya, Sri Lanka. </w:t>
      </w:r>
      <w:r w:rsidRPr="06CC7FFB">
        <w:rPr>
          <w:i/>
          <w:iCs/>
        </w:rPr>
        <w:t>Journal of Peacebuilding &amp; Development</w:t>
      </w:r>
      <w:r>
        <w:t>, 13(2), 111-115. DOI: 10.1080/15423166.2018.1465450.</w:t>
      </w:r>
    </w:p>
    <w:p w14:paraId="47B72274" w14:textId="77777777" w:rsidR="004D23A9" w:rsidRPr="00221936" w:rsidRDefault="004D23A9" w:rsidP="06CC7FFB">
      <w:pPr>
        <w:spacing w:line="240" w:lineRule="auto"/>
        <w:ind w:left="2160" w:hanging="720"/>
      </w:pPr>
      <w:r w:rsidRPr="06CC7FFB">
        <w:rPr>
          <w:b/>
          <w:bCs/>
        </w:rPr>
        <w:t>Portugal-Ramirez</w:t>
      </w:r>
      <w:r>
        <w:t xml:space="preserve">, M. (2017). El </w:t>
      </w:r>
      <w:proofErr w:type="spellStart"/>
      <w:r>
        <w:t>conejillo</w:t>
      </w:r>
      <w:proofErr w:type="spellEnd"/>
      <w:r>
        <w:t xml:space="preserve"> de </w:t>
      </w:r>
      <w:proofErr w:type="spellStart"/>
      <w:r>
        <w:t>lndias</w:t>
      </w:r>
      <w:proofErr w:type="spellEnd"/>
      <w:r>
        <w:t xml:space="preserve"> </w:t>
      </w:r>
      <w:proofErr w:type="spellStart"/>
      <w:r>
        <w:t>profesional</w:t>
      </w:r>
      <w:proofErr w:type="spellEnd"/>
      <w:r>
        <w:t xml:space="preserve">. La </w:t>
      </w:r>
      <w:proofErr w:type="spellStart"/>
      <w:r>
        <w:t>industria</w:t>
      </w:r>
      <w:proofErr w:type="spellEnd"/>
      <w:r>
        <w:t xml:space="preserve"> </w:t>
      </w:r>
      <w:proofErr w:type="spellStart"/>
      <w:r>
        <w:t>farmaceutica</w:t>
      </w:r>
      <w:proofErr w:type="spellEnd"/>
      <w:r>
        <w:t xml:space="preserve"> </w:t>
      </w:r>
      <w:proofErr w:type="spellStart"/>
      <w:r>
        <w:t>ygt</w:t>
      </w:r>
      <w:proofErr w:type="spellEnd"/>
      <w:r>
        <w:t xml:space="preserve">_ </w:t>
      </w:r>
      <w:proofErr w:type="spellStart"/>
      <w:r>
        <w:t>riesgoso</w:t>
      </w:r>
      <w:proofErr w:type="spellEnd"/>
      <w:r>
        <w:t xml:space="preserve"> </w:t>
      </w:r>
      <w:proofErr w:type="spellStart"/>
      <w:r>
        <w:t>mundo</w:t>
      </w:r>
      <w:proofErr w:type="spellEnd"/>
      <w:r>
        <w:t xml:space="preserve"> de </w:t>
      </w:r>
      <w:proofErr w:type="spellStart"/>
      <w:r>
        <w:t>los</w:t>
      </w:r>
      <w:proofErr w:type="spellEnd"/>
      <w:r>
        <w:t xml:space="preserve"> </w:t>
      </w:r>
      <w:proofErr w:type="spellStart"/>
      <w:r>
        <w:t>sujetos</w:t>
      </w:r>
      <w:proofErr w:type="spellEnd"/>
      <w:r>
        <w:t xml:space="preserve"> de investigaci6n de Roberto Abadie. </w:t>
      </w:r>
      <w:proofErr w:type="spellStart"/>
      <w:r>
        <w:t>iconos</w:t>
      </w:r>
      <w:proofErr w:type="spellEnd"/>
      <w:r>
        <w:t xml:space="preserve">. </w:t>
      </w:r>
      <w:proofErr w:type="spellStart"/>
      <w:r w:rsidRPr="06CC7FFB">
        <w:rPr>
          <w:i/>
          <w:iCs/>
        </w:rPr>
        <w:t>Revista</w:t>
      </w:r>
      <w:proofErr w:type="spellEnd"/>
      <w:r w:rsidRPr="06CC7FFB">
        <w:rPr>
          <w:i/>
          <w:iCs/>
        </w:rPr>
        <w:t xml:space="preserve"> de </w:t>
      </w:r>
      <w:proofErr w:type="spellStart"/>
      <w:r w:rsidRPr="06CC7FFB">
        <w:rPr>
          <w:i/>
          <w:iCs/>
        </w:rPr>
        <w:t>Ciencias</w:t>
      </w:r>
      <w:proofErr w:type="spellEnd"/>
      <w:r w:rsidRPr="06CC7FFB">
        <w:rPr>
          <w:i/>
          <w:iCs/>
        </w:rPr>
        <w:t xml:space="preserve"> </w:t>
      </w:r>
      <w:proofErr w:type="spellStart"/>
      <w:r w:rsidRPr="06CC7FFB">
        <w:rPr>
          <w:i/>
          <w:iCs/>
        </w:rPr>
        <w:t>Sociales</w:t>
      </w:r>
      <w:proofErr w:type="spellEnd"/>
      <w:r w:rsidRPr="06CC7FFB">
        <w:rPr>
          <w:i/>
          <w:iCs/>
        </w:rPr>
        <w:t>,</w:t>
      </w:r>
      <w:r>
        <w:t xml:space="preserve"> (59), 231-234. Book review</w:t>
      </w:r>
    </w:p>
    <w:p w14:paraId="57B1906F" w14:textId="77777777" w:rsidR="004D23A9" w:rsidRPr="00221936" w:rsidRDefault="004D23A9" w:rsidP="06CC7FFB">
      <w:pPr>
        <w:spacing w:line="240" w:lineRule="auto"/>
        <w:ind w:left="2160" w:hanging="720"/>
      </w:pPr>
      <w:r w:rsidRPr="06CC7FFB">
        <w:rPr>
          <w:b/>
          <w:bCs/>
        </w:rPr>
        <w:t>Portugal-Ramirez, M</w:t>
      </w:r>
      <w:r>
        <w:t xml:space="preserve">. (2017). La fiesta de las </w:t>
      </w:r>
      <w:proofErr w:type="spellStart"/>
      <w:proofErr w:type="gramStart"/>
      <w:r>
        <w:t>natitas</w:t>
      </w:r>
      <w:proofErr w:type="spellEnd"/>
      <w:r>
        <w:t xml:space="preserve">  </w:t>
      </w:r>
      <w:proofErr w:type="spellStart"/>
      <w:r>
        <w:t>reflexiones</w:t>
      </w:r>
      <w:proofErr w:type="spellEnd"/>
      <w:proofErr w:type="gramEnd"/>
      <w:r>
        <w:t xml:space="preserve"> </w:t>
      </w:r>
      <w:proofErr w:type="spellStart"/>
      <w:r>
        <w:t>sabre</w:t>
      </w:r>
      <w:proofErr w:type="spellEnd"/>
      <w:r>
        <w:t xml:space="preserve"> la imagen del </w:t>
      </w:r>
      <w:proofErr w:type="spellStart"/>
      <w:r>
        <w:t>cuerpo</w:t>
      </w:r>
      <w:proofErr w:type="spellEnd"/>
      <w:r>
        <w:t xml:space="preserve"> </w:t>
      </w:r>
      <w:proofErr w:type="spellStart"/>
      <w:r>
        <w:t>muerto</w:t>
      </w:r>
      <w:proofErr w:type="spellEnd"/>
      <w:r>
        <w:t xml:space="preserve"> coma </w:t>
      </w:r>
      <w:proofErr w:type="spellStart"/>
      <w:r>
        <w:t>resistencia</w:t>
      </w:r>
      <w:proofErr w:type="spellEnd"/>
      <w:r>
        <w:t xml:space="preserve"> </w:t>
      </w:r>
      <w:proofErr w:type="spellStart"/>
      <w:r>
        <w:t>cultura</w:t>
      </w:r>
      <w:proofErr w:type="spellEnd"/>
      <w:r>
        <w:t xml:space="preserve"> l. Repique. </w:t>
      </w:r>
      <w:proofErr w:type="spellStart"/>
      <w:r w:rsidRPr="06CC7FFB">
        <w:rPr>
          <w:i/>
          <w:iCs/>
        </w:rPr>
        <w:t>Revista</w:t>
      </w:r>
      <w:proofErr w:type="spellEnd"/>
      <w:r w:rsidRPr="06CC7FFB">
        <w:rPr>
          <w:i/>
          <w:iCs/>
        </w:rPr>
        <w:t xml:space="preserve"> de </w:t>
      </w:r>
      <w:proofErr w:type="spellStart"/>
      <w:r w:rsidRPr="06CC7FFB">
        <w:rPr>
          <w:i/>
          <w:iCs/>
        </w:rPr>
        <w:t>Ciencias</w:t>
      </w:r>
      <w:proofErr w:type="spellEnd"/>
      <w:r w:rsidRPr="06CC7FFB">
        <w:rPr>
          <w:i/>
          <w:iCs/>
        </w:rPr>
        <w:t xml:space="preserve"> </w:t>
      </w:r>
      <w:proofErr w:type="spellStart"/>
      <w:r w:rsidRPr="06CC7FFB">
        <w:rPr>
          <w:i/>
          <w:iCs/>
        </w:rPr>
        <w:t>Sociales</w:t>
      </w:r>
      <w:proofErr w:type="spellEnd"/>
      <w:r>
        <w:t>.</w:t>
      </w:r>
    </w:p>
    <w:p w14:paraId="51FED96D" w14:textId="77777777" w:rsidR="004D23A9" w:rsidRPr="00221936" w:rsidRDefault="004D23A9" w:rsidP="06CC7FFB">
      <w:pPr>
        <w:spacing w:line="240" w:lineRule="auto"/>
        <w:ind w:left="2160" w:hanging="720"/>
      </w:pPr>
      <w:r w:rsidRPr="06CC7FFB">
        <w:rPr>
          <w:b/>
          <w:bCs/>
        </w:rPr>
        <w:t>Portugal-Ramirez, M.</w:t>
      </w:r>
      <w:r>
        <w:t xml:space="preserve"> (2017). Las zonas </w:t>
      </w:r>
      <w:proofErr w:type="spellStart"/>
      <w:r>
        <w:t>grises</w:t>
      </w:r>
      <w:proofErr w:type="spellEnd"/>
      <w:r>
        <w:t xml:space="preserve"> de la </w:t>
      </w:r>
      <w:proofErr w:type="spellStart"/>
      <w:r>
        <w:t>interculturalidad</w:t>
      </w:r>
      <w:proofErr w:type="spellEnd"/>
      <w:r>
        <w:t xml:space="preserve"> </w:t>
      </w:r>
      <w:proofErr w:type="spellStart"/>
      <w:r>
        <w:t>en</w:t>
      </w:r>
      <w:proofErr w:type="spellEnd"/>
      <w:r>
        <w:t xml:space="preserve"> </w:t>
      </w:r>
      <w:proofErr w:type="spellStart"/>
      <w:r>
        <w:t>salud</w:t>
      </w:r>
      <w:proofErr w:type="spellEnd"/>
      <w:r>
        <w:t xml:space="preserve">. </w:t>
      </w:r>
      <w:proofErr w:type="spellStart"/>
      <w:r>
        <w:t>Palobra</w:t>
      </w:r>
      <w:proofErr w:type="spellEnd"/>
      <w:r>
        <w:t xml:space="preserve">: </w:t>
      </w:r>
      <w:r w:rsidRPr="06CC7FFB">
        <w:rPr>
          <w:i/>
          <w:iCs/>
        </w:rPr>
        <w:t xml:space="preserve">Palabra que </w:t>
      </w:r>
      <w:proofErr w:type="spellStart"/>
      <w:r w:rsidRPr="06CC7FFB">
        <w:rPr>
          <w:i/>
          <w:iCs/>
        </w:rPr>
        <w:t>obra</w:t>
      </w:r>
      <w:proofErr w:type="spellEnd"/>
      <w:r>
        <w:t>, (17), 278-295.</w:t>
      </w:r>
    </w:p>
    <w:p w14:paraId="38E8020A" w14:textId="77777777" w:rsidR="004D23A9" w:rsidRPr="00221936" w:rsidRDefault="004D23A9" w:rsidP="06CC7FFB">
      <w:pPr>
        <w:spacing w:line="240" w:lineRule="auto"/>
        <w:ind w:left="2160" w:hanging="720"/>
      </w:pPr>
      <w:r>
        <w:t xml:space="preserve">Pugh, J., Sulewski, D., Moreno, J. (2016). Adapting Community Mediation for Colombian Forced Migrants in Ecuador. </w:t>
      </w:r>
      <w:r w:rsidRPr="06CC7FFB">
        <w:rPr>
          <w:i/>
          <w:iCs/>
        </w:rPr>
        <w:t>Conflict Resolution Quarterly,</w:t>
      </w:r>
      <w:r>
        <w:t xml:space="preserve"> published online: September 2016 doi:10.1002/crq.21184.</w:t>
      </w:r>
    </w:p>
    <w:p w14:paraId="37A31280" w14:textId="77777777" w:rsidR="004D23A9" w:rsidRPr="00221936" w:rsidRDefault="004D23A9" w:rsidP="06CC7FFB">
      <w:pPr>
        <w:spacing w:line="240" w:lineRule="auto"/>
        <w:ind w:left="2160" w:hanging="720"/>
      </w:pPr>
      <w:proofErr w:type="spellStart"/>
      <w:r w:rsidRPr="06CC7FFB">
        <w:rPr>
          <w:b/>
          <w:bCs/>
        </w:rPr>
        <w:t>Rashchupkina</w:t>
      </w:r>
      <w:proofErr w:type="spellEnd"/>
      <w:r w:rsidRPr="06CC7FFB">
        <w:rPr>
          <w:b/>
          <w:bCs/>
        </w:rPr>
        <w:t>, Y.</w:t>
      </w:r>
      <w:r>
        <w:t xml:space="preserve"> (2015). The European Union's role in networks on removal of fossil fuel subsidies and disclosure of climate change information, </w:t>
      </w:r>
      <w:r w:rsidRPr="06CC7FFB">
        <w:rPr>
          <w:i/>
          <w:iCs/>
        </w:rPr>
        <w:t>Contemporary Politics</w:t>
      </w:r>
      <w:r>
        <w:t>, 21 (3), 354-366</w:t>
      </w:r>
    </w:p>
    <w:p w14:paraId="06097C50" w14:textId="77777777" w:rsidR="004D23A9" w:rsidRPr="00221936" w:rsidRDefault="004D23A9" w:rsidP="06CC7FFB">
      <w:pPr>
        <w:spacing w:line="240" w:lineRule="auto"/>
        <w:ind w:left="2160" w:hanging="720"/>
      </w:pPr>
      <w:proofErr w:type="spellStart"/>
      <w:r w:rsidRPr="06CC7FFB">
        <w:rPr>
          <w:b/>
          <w:bCs/>
        </w:rPr>
        <w:t>Rashchupkina</w:t>
      </w:r>
      <w:proofErr w:type="spellEnd"/>
      <w:r w:rsidRPr="06CC7FFB">
        <w:rPr>
          <w:b/>
          <w:bCs/>
        </w:rPr>
        <w:t>, Y.</w:t>
      </w:r>
      <w:r>
        <w:t xml:space="preserve"> (2016). Jergens, H., Lenschow, A. &amp; </w:t>
      </w:r>
      <w:proofErr w:type="spellStart"/>
      <w:r>
        <w:t>Liefferink</w:t>
      </w:r>
      <w:proofErr w:type="spellEnd"/>
      <w:r>
        <w:t xml:space="preserve">, D., eds. 2014. Understanding Environmental Policy Convergence: The Power of Words, Rules and Money. Cambridge: Cambridge University Press. </w:t>
      </w:r>
      <w:r w:rsidRPr="06CC7FFB">
        <w:rPr>
          <w:i/>
          <w:iCs/>
        </w:rPr>
        <w:t>Global Environmental Politics,</w:t>
      </w:r>
      <w:r>
        <w:t xml:space="preserve"> 16(2), 140- 42.</w:t>
      </w:r>
    </w:p>
    <w:p w14:paraId="34F2CB4D" w14:textId="77777777" w:rsidR="004D23A9" w:rsidRPr="00221936" w:rsidRDefault="004D23A9" w:rsidP="06CC7FFB">
      <w:pPr>
        <w:spacing w:line="240" w:lineRule="auto"/>
        <w:ind w:left="2160" w:hanging="720"/>
      </w:pPr>
      <w:r w:rsidRPr="06CC7FFB">
        <w:rPr>
          <w:b/>
          <w:bCs/>
        </w:rPr>
        <w:t>Raza, A</w:t>
      </w:r>
      <w:r>
        <w:t xml:space="preserve">. (2019). Counterinsurgency and Human Security. </w:t>
      </w:r>
      <w:r w:rsidRPr="06CC7FFB">
        <w:rPr>
          <w:i/>
          <w:iCs/>
        </w:rPr>
        <w:t>Review of Human Rights</w:t>
      </w:r>
      <w:r>
        <w:t xml:space="preserve">, </w:t>
      </w:r>
      <w:proofErr w:type="gramStart"/>
      <w:r>
        <w:t>4( 1</w:t>
      </w:r>
      <w:proofErr w:type="gramEnd"/>
      <w:r>
        <w:t xml:space="preserve"> ), 64- 80.</w:t>
      </w:r>
    </w:p>
    <w:p w14:paraId="616E1253" w14:textId="77777777" w:rsidR="004D23A9" w:rsidRPr="00221936" w:rsidRDefault="004D23A9" w:rsidP="06CC7FFB">
      <w:pPr>
        <w:tabs>
          <w:tab w:val="left" w:pos="5490"/>
        </w:tabs>
        <w:spacing w:line="240" w:lineRule="auto"/>
        <w:ind w:left="2160" w:hanging="720"/>
      </w:pPr>
      <w:r w:rsidRPr="06CC7FFB">
        <w:rPr>
          <w:b/>
          <w:bCs/>
        </w:rPr>
        <w:t>Raza, A.</w:t>
      </w:r>
      <w:r>
        <w:t xml:space="preserve"> and Khan, R. 2020. Islamic Headscarf Controversy in France. </w:t>
      </w:r>
      <w:r w:rsidRPr="06CC7FFB">
        <w:rPr>
          <w:i/>
          <w:iCs/>
        </w:rPr>
        <w:t>Al-</w:t>
      </w:r>
      <w:proofErr w:type="spellStart"/>
      <w:r w:rsidRPr="06CC7FFB">
        <w:rPr>
          <w:i/>
          <w:iCs/>
        </w:rPr>
        <w:t>ldah</w:t>
      </w:r>
      <w:proofErr w:type="spellEnd"/>
      <w:r w:rsidRPr="06CC7FFB">
        <w:rPr>
          <w:i/>
          <w:iCs/>
        </w:rPr>
        <w:t xml:space="preserve"> I Shaykh Zayed Islamic Centre, University of Peshawar</w:t>
      </w:r>
      <w:r>
        <w:t>. 38, - 1 (Mar. 2020).</w:t>
      </w:r>
    </w:p>
    <w:p w14:paraId="56C1F3AF" w14:textId="77777777" w:rsidR="004D23A9" w:rsidRPr="00221936" w:rsidRDefault="004D23A9" w:rsidP="06CC7FFB">
      <w:pPr>
        <w:spacing w:line="240" w:lineRule="auto"/>
        <w:ind w:left="2160" w:hanging="720"/>
      </w:pPr>
      <w:r w:rsidRPr="06CC7FFB">
        <w:rPr>
          <w:b/>
          <w:bCs/>
        </w:rPr>
        <w:t>Rincon Villegas, A</w:t>
      </w:r>
      <w:r>
        <w:t xml:space="preserve">. (2009) Creating reconciliation scenarios: challenges to the Law of Justice and Peace. Magazine Defense and Security Studies, Center of Strategic Studies on National Security and Defense, CEESEDEN. </w:t>
      </w:r>
      <w:r w:rsidRPr="06CC7FFB">
        <w:rPr>
          <w:i/>
          <w:iCs/>
        </w:rPr>
        <w:t>Escuela Superior de Guerra</w:t>
      </w:r>
      <w:r>
        <w:t>. Eighth Edition Vol. 4 No. 2, ISSN: 1900-8325, Bogota Colombia, pp. 25-28.</w:t>
      </w:r>
    </w:p>
    <w:p w14:paraId="69AE723D" w14:textId="77777777" w:rsidR="004D23A9" w:rsidRPr="00221936" w:rsidRDefault="004D23A9" w:rsidP="06CC7FFB">
      <w:pPr>
        <w:spacing w:line="240" w:lineRule="auto"/>
        <w:ind w:left="2160" w:hanging="720"/>
      </w:pPr>
      <w:r w:rsidRPr="06CC7FFB">
        <w:rPr>
          <w:b/>
          <w:bCs/>
        </w:rPr>
        <w:t>Rincon Villegas</w:t>
      </w:r>
      <w:r>
        <w:t xml:space="preserve">, A. (2011) Del </w:t>
      </w:r>
      <w:proofErr w:type="spellStart"/>
      <w:r>
        <w:t>cese</w:t>
      </w:r>
      <w:proofErr w:type="spellEnd"/>
      <w:r>
        <w:t xml:space="preserve"> al </w:t>
      </w:r>
      <w:proofErr w:type="spellStart"/>
      <w:r>
        <w:t>fuego</w:t>
      </w:r>
      <w:proofErr w:type="spellEnd"/>
      <w:r>
        <w:t xml:space="preserve"> a la </w:t>
      </w:r>
      <w:proofErr w:type="spellStart"/>
      <w:r>
        <w:t>paz</w:t>
      </w:r>
      <w:proofErr w:type="spellEnd"/>
      <w:r>
        <w:t xml:space="preserve"> </w:t>
      </w:r>
      <w:proofErr w:type="spellStart"/>
      <w:r>
        <w:t>sostenible</w:t>
      </w:r>
      <w:proofErr w:type="spellEnd"/>
      <w:r>
        <w:t xml:space="preserve">: </w:t>
      </w:r>
      <w:proofErr w:type="spellStart"/>
      <w:r>
        <w:t>desafios</w:t>
      </w:r>
      <w:proofErr w:type="spellEnd"/>
      <w:r>
        <w:t xml:space="preserve"> </w:t>
      </w:r>
      <w:proofErr w:type="spellStart"/>
      <w:r>
        <w:t>contemporaneos</w:t>
      </w:r>
      <w:proofErr w:type="spellEnd"/>
      <w:r>
        <w:t xml:space="preserve"> </w:t>
      </w:r>
      <w:proofErr w:type="gramStart"/>
      <w:r>
        <w:t>de  la</w:t>
      </w:r>
      <w:proofErr w:type="gramEnd"/>
      <w:r>
        <w:t xml:space="preserve"> Justicia </w:t>
      </w:r>
      <w:proofErr w:type="spellStart"/>
      <w:r>
        <w:t>Transicional</w:t>
      </w:r>
      <w:proofErr w:type="spellEnd"/>
      <w:r>
        <w:t xml:space="preserve">  (from Cease-fire to </w:t>
      </w:r>
      <w:proofErr w:type="spellStart"/>
      <w:r>
        <w:t>Sustainavle</w:t>
      </w:r>
      <w:proofErr w:type="spellEnd"/>
      <w:r>
        <w:t xml:space="preserve"> Peace: current challenges for the Transitional Justice). </w:t>
      </w:r>
      <w:proofErr w:type="spellStart"/>
      <w:r>
        <w:t>Revista</w:t>
      </w:r>
      <w:proofErr w:type="spellEnd"/>
      <w:r>
        <w:t xml:space="preserve"> </w:t>
      </w:r>
      <w:proofErr w:type="spellStart"/>
      <w:r>
        <w:t>Analisis</w:t>
      </w:r>
      <w:proofErr w:type="spellEnd"/>
      <w:r>
        <w:t xml:space="preserve"> Internacional, Faculty of International Relations and Political and Legislative Sciences, </w:t>
      </w:r>
      <w:r w:rsidRPr="06CC7FFB">
        <w:rPr>
          <w:i/>
          <w:iCs/>
        </w:rPr>
        <w:t>University Jorge Tadeo Lozano</w:t>
      </w:r>
      <w:r>
        <w:t>, ISSN: 22157190, Bogota, pp. 129-146.</w:t>
      </w:r>
    </w:p>
    <w:p w14:paraId="64617D0D" w14:textId="77777777" w:rsidR="004D23A9" w:rsidRPr="00221936" w:rsidRDefault="004D23A9" w:rsidP="06CC7FFB">
      <w:pPr>
        <w:spacing w:line="240" w:lineRule="auto"/>
        <w:ind w:left="2160" w:hanging="720"/>
      </w:pPr>
      <w:r w:rsidRPr="06CC7FFB">
        <w:rPr>
          <w:b/>
          <w:bCs/>
        </w:rPr>
        <w:lastRenderedPageBreak/>
        <w:t>Rincon Villegas</w:t>
      </w:r>
      <w:r>
        <w:t xml:space="preserve">, A. (2011) Teoria de la </w:t>
      </w:r>
      <w:proofErr w:type="spellStart"/>
      <w:r>
        <w:t>paz</w:t>
      </w:r>
      <w:proofErr w:type="spellEnd"/>
      <w:r>
        <w:t xml:space="preserve"> </w:t>
      </w:r>
      <w:proofErr w:type="spellStart"/>
      <w:r>
        <w:t>democratica</w:t>
      </w:r>
      <w:proofErr w:type="spellEnd"/>
      <w:r>
        <w:t xml:space="preserve">: entre la Paz </w:t>
      </w:r>
      <w:proofErr w:type="spellStart"/>
      <w:r>
        <w:t>perpetua</w:t>
      </w:r>
      <w:proofErr w:type="spellEnd"/>
      <w:r>
        <w:t xml:space="preserve"> y </w:t>
      </w:r>
      <w:proofErr w:type="spellStart"/>
      <w:r>
        <w:t>el</w:t>
      </w:r>
      <w:proofErr w:type="spellEnd"/>
      <w:r>
        <w:t xml:space="preserve"> </w:t>
      </w:r>
      <w:proofErr w:type="spellStart"/>
      <w:r>
        <w:t>Fundamentalismo</w:t>
      </w:r>
      <w:proofErr w:type="spellEnd"/>
      <w:r>
        <w:t xml:space="preserve"> liberal. Serie de </w:t>
      </w:r>
      <w:proofErr w:type="spellStart"/>
      <w:r>
        <w:t>Documentos</w:t>
      </w:r>
      <w:proofErr w:type="spellEnd"/>
      <w:r>
        <w:t xml:space="preserve"> para la Paz, </w:t>
      </w:r>
      <w:proofErr w:type="spellStart"/>
      <w:r>
        <w:t>Observatorio</w:t>
      </w:r>
      <w:proofErr w:type="spellEnd"/>
      <w:r>
        <w:t xml:space="preserve"> de </w:t>
      </w:r>
      <w:proofErr w:type="spellStart"/>
      <w:r>
        <w:t>Contruccion</w:t>
      </w:r>
      <w:proofErr w:type="spellEnd"/>
      <w:r>
        <w:t xml:space="preserve"> de Paz, </w:t>
      </w:r>
      <w:r w:rsidRPr="06CC7FFB">
        <w:rPr>
          <w:i/>
          <w:iCs/>
        </w:rPr>
        <w:t>University Jorge Tadeo Lozano</w:t>
      </w:r>
      <w:r>
        <w:t>, ISBN 978-958-725-064-0, Bogota, pp. 55-74.</w:t>
      </w:r>
    </w:p>
    <w:p w14:paraId="0B075556" w14:textId="77777777" w:rsidR="004D23A9" w:rsidRPr="00221936" w:rsidRDefault="004D23A9" w:rsidP="06CC7FFB">
      <w:pPr>
        <w:spacing w:line="240" w:lineRule="auto"/>
        <w:ind w:left="2160" w:hanging="720"/>
      </w:pPr>
      <w:r w:rsidRPr="06CC7FFB">
        <w:rPr>
          <w:b/>
          <w:bCs/>
        </w:rPr>
        <w:t>Rincon, A</w:t>
      </w:r>
      <w:r>
        <w:t xml:space="preserve">. &amp; </w:t>
      </w:r>
      <w:proofErr w:type="spellStart"/>
      <w:r>
        <w:t>Freiere</w:t>
      </w:r>
      <w:proofErr w:type="spellEnd"/>
      <w:r>
        <w:t xml:space="preserve">-Kane, A. (2012). Lost in </w:t>
      </w:r>
      <w:proofErr w:type="spellStart"/>
      <w:r>
        <w:t>transistion</w:t>
      </w:r>
      <w:proofErr w:type="spellEnd"/>
      <w:r>
        <w:t xml:space="preserve">: the legal pathway for demobilization in Columbia. </w:t>
      </w:r>
      <w:proofErr w:type="spellStart"/>
      <w:r>
        <w:t>Revista</w:t>
      </w:r>
      <w:proofErr w:type="spellEnd"/>
      <w:r>
        <w:t xml:space="preserve"> </w:t>
      </w:r>
      <w:proofErr w:type="spellStart"/>
      <w:r>
        <w:t>Analisis</w:t>
      </w:r>
      <w:proofErr w:type="spellEnd"/>
      <w:r>
        <w:t xml:space="preserve"> Internacional No. 5, </w:t>
      </w:r>
      <w:proofErr w:type="spellStart"/>
      <w:r w:rsidRPr="06CC7FFB">
        <w:rPr>
          <w:i/>
          <w:iCs/>
        </w:rPr>
        <w:t>Facultad</w:t>
      </w:r>
      <w:proofErr w:type="spellEnd"/>
      <w:r w:rsidRPr="06CC7FFB">
        <w:rPr>
          <w:i/>
          <w:iCs/>
        </w:rPr>
        <w:t xml:space="preserve"> de </w:t>
      </w:r>
      <w:proofErr w:type="spellStart"/>
      <w:r w:rsidRPr="06CC7FFB">
        <w:rPr>
          <w:i/>
          <w:iCs/>
        </w:rPr>
        <w:t>CienciasSociales</w:t>
      </w:r>
      <w:proofErr w:type="spellEnd"/>
      <w:r w:rsidRPr="06CC7FFB">
        <w:rPr>
          <w:i/>
          <w:iCs/>
        </w:rPr>
        <w:t>, Universidad Jorge Tadeo Lozano</w:t>
      </w:r>
      <w:r>
        <w:t>, ISSN: 22157190, Bogota, pp. 177-195</w:t>
      </w:r>
    </w:p>
    <w:p w14:paraId="33617027" w14:textId="77777777" w:rsidR="004D23A9" w:rsidRPr="00221936" w:rsidRDefault="004D23A9" w:rsidP="06CC7FFB">
      <w:pPr>
        <w:spacing w:line="240" w:lineRule="auto"/>
        <w:ind w:left="2160" w:hanging="720"/>
      </w:pPr>
      <w:r w:rsidRPr="06CC7FFB">
        <w:rPr>
          <w:b/>
          <w:bCs/>
        </w:rPr>
        <w:t>Rincon, A</w:t>
      </w:r>
      <w:r>
        <w:t xml:space="preserve">. &amp; Ross, A. (2016), "Justicia </w:t>
      </w:r>
      <w:proofErr w:type="spellStart"/>
      <w:r>
        <w:t>transicional</w:t>
      </w:r>
      <w:proofErr w:type="spellEnd"/>
      <w:r>
        <w:t xml:space="preserve"> y ley: </w:t>
      </w:r>
      <w:proofErr w:type="spellStart"/>
      <w:r>
        <w:t>el</w:t>
      </w:r>
      <w:proofErr w:type="spellEnd"/>
      <w:r>
        <w:t xml:space="preserve"> </w:t>
      </w:r>
      <w:proofErr w:type="spellStart"/>
      <w:r>
        <w:t>caso</w:t>
      </w:r>
      <w:proofErr w:type="spellEnd"/>
      <w:r>
        <w:t xml:space="preserve"> </w:t>
      </w:r>
      <w:proofErr w:type="spellStart"/>
      <w:r>
        <w:t>colombiano</w:t>
      </w:r>
      <w:proofErr w:type="spellEnd"/>
      <w:r>
        <w:t xml:space="preserve">." In Pax a </w:t>
      </w:r>
      <w:proofErr w:type="gramStart"/>
      <w:r>
        <w:t>traves</w:t>
      </w:r>
      <w:proofErr w:type="gramEnd"/>
      <w:r>
        <w:t xml:space="preserve"> del Derecho y de la </w:t>
      </w:r>
      <w:proofErr w:type="spellStart"/>
      <w:r>
        <w:t>Constritucion</w:t>
      </w:r>
      <w:proofErr w:type="spellEnd"/>
      <w:r>
        <w:t xml:space="preserve">, </w:t>
      </w:r>
      <w:proofErr w:type="spellStart"/>
      <w:r>
        <w:t>Anuario</w:t>
      </w:r>
      <w:proofErr w:type="spellEnd"/>
      <w:r>
        <w:t xml:space="preserve"> iv, Serie </w:t>
      </w:r>
      <w:proofErr w:type="spellStart"/>
      <w:r>
        <w:t>Constitucionalismoo</w:t>
      </w:r>
      <w:proofErr w:type="spellEnd"/>
      <w:r>
        <w:t xml:space="preserve"> </w:t>
      </w:r>
      <w:proofErr w:type="spellStart"/>
      <w:r>
        <w:t>Cientifico</w:t>
      </w:r>
      <w:proofErr w:type="spellEnd"/>
      <w:r>
        <w:t xml:space="preserve">, edited by Bernd </w:t>
      </w:r>
      <w:proofErr w:type="spellStart"/>
      <w:r>
        <w:t>Marqyardt</w:t>
      </w:r>
      <w:proofErr w:type="spellEnd"/>
      <w:r>
        <w:t xml:space="preserve">, 625-643, Bogota, c </w:t>
      </w:r>
      <w:proofErr w:type="spellStart"/>
      <w:r>
        <w:t>olumbia</w:t>
      </w:r>
      <w:proofErr w:type="spellEnd"/>
      <w:r>
        <w:t xml:space="preserve">: </w:t>
      </w:r>
      <w:r w:rsidRPr="06CC7FFB">
        <w:rPr>
          <w:i/>
          <w:iCs/>
        </w:rPr>
        <w:t xml:space="preserve">Editorial Ibanez and Grupo </w:t>
      </w:r>
      <w:proofErr w:type="spellStart"/>
      <w:r w:rsidRPr="06CC7FFB">
        <w:rPr>
          <w:i/>
          <w:iCs/>
        </w:rPr>
        <w:t>Constitucionalismo</w:t>
      </w:r>
      <w:proofErr w:type="spellEnd"/>
      <w:r w:rsidRPr="06CC7FFB">
        <w:rPr>
          <w:i/>
          <w:iCs/>
        </w:rPr>
        <w:t xml:space="preserve"> Com</w:t>
      </w:r>
      <w:r>
        <w:t>.</w:t>
      </w:r>
    </w:p>
    <w:p w14:paraId="3C184C94" w14:textId="77777777" w:rsidR="004D23A9" w:rsidRPr="00221936" w:rsidRDefault="004D23A9" w:rsidP="06CC7FFB">
      <w:pPr>
        <w:spacing w:line="240" w:lineRule="auto"/>
        <w:ind w:left="2160" w:hanging="720"/>
      </w:pPr>
      <w:r w:rsidRPr="06CC7FFB">
        <w:rPr>
          <w:b/>
          <w:bCs/>
        </w:rPr>
        <w:t>Rincon, A</w:t>
      </w:r>
      <w:r>
        <w:t xml:space="preserve">., (2018) On </w:t>
      </w:r>
      <w:proofErr w:type="gramStart"/>
      <w:r>
        <w:t>The</w:t>
      </w:r>
      <w:proofErr w:type="gramEnd"/>
      <w:r>
        <w:t xml:space="preserve"> Human Right To Peace In Times Of Contemporary Colonial Power, In: Chowdhury, Elora Halim and Srikanth, Rajini (eds.) Human Rights: Interdisciplinary Approaches, Oxfordshire: </w:t>
      </w:r>
      <w:r w:rsidRPr="06CC7FFB">
        <w:rPr>
          <w:i/>
          <w:iCs/>
        </w:rPr>
        <w:t>Routledge</w:t>
      </w:r>
      <w:r>
        <w:t>, Chapter 17, pp. 285-296</w:t>
      </w:r>
    </w:p>
    <w:p w14:paraId="0B3E9D64" w14:textId="77777777" w:rsidR="004D23A9" w:rsidRPr="00221936" w:rsidRDefault="004D23A9" w:rsidP="06CC7FFB">
      <w:pPr>
        <w:spacing w:line="240" w:lineRule="auto"/>
        <w:ind w:left="2160" w:hanging="720"/>
      </w:pPr>
      <w:r w:rsidRPr="06CC7FFB">
        <w:rPr>
          <w:b/>
          <w:bCs/>
        </w:rPr>
        <w:t>Rincon, A</w:t>
      </w:r>
      <w:r>
        <w:t xml:space="preserve">., Sanchez, C., and Pugh J. (2019) Transnational governance, international organizations, and national and local peace processes: The case of the UN and ICC in Colombia. In: </w:t>
      </w:r>
      <w:proofErr w:type="spellStart"/>
      <w:r>
        <w:t>Kulnazarova</w:t>
      </w:r>
      <w:proofErr w:type="spellEnd"/>
      <w:r>
        <w:t xml:space="preserve">, Aigul and Vesselin Popovski (Eds) </w:t>
      </w:r>
      <w:r w:rsidRPr="06CC7FFB">
        <w:rPr>
          <w:i/>
          <w:iCs/>
        </w:rPr>
        <w:t>The Pa/grave Handbook of Global Approaches to Peace, Palgrave Macmillan,</w:t>
      </w:r>
      <w:r>
        <w:t xml:space="preserve"> Chapter 27, pp.561-584</w:t>
      </w:r>
    </w:p>
    <w:p w14:paraId="60F4CE56" w14:textId="66FA78A1" w:rsidR="004D23A9" w:rsidRDefault="731FE743" w:rsidP="06CC7FFB">
      <w:pPr>
        <w:spacing w:line="240" w:lineRule="auto"/>
        <w:ind w:left="2160" w:hanging="720"/>
      </w:pPr>
      <w:r w:rsidRPr="06CC7FFB">
        <w:rPr>
          <w:b/>
          <w:bCs/>
        </w:rPr>
        <w:t xml:space="preserve">Riordan, N., </w:t>
      </w:r>
      <w:proofErr w:type="spellStart"/>
      <w:r>
        <w:t>Machoň</w:t>
      </w:r>
      <w:proofErr w:type="spellEnd"/>
      <w:r>
        <w:t xml:space="preserve">, M., &amp; </w:t>
      </w:r>
      <w:proofErr w:type="spellStart"/>
      <w:r>
        <w:t>Csajková</w:t>
      </w:r>
      <w:proofErr w:type="spellEnd"/>
      <w:r>
        <w:t xml:space="preserve">, L. (2023). Space Diplomacy and the Artemis Accords, The Hague Journal of Diplomacy, 18(2-3), 380-408. </w:t>
      </w:r>
      <w:proofErr w:type="spellStart"/>
      <w:r>
        <w:t>doi</w:t>
      </w:r>
      <w:proofErr w:type="spellEnd"/>
      <w:r>
        <w:t xml:space="preserve">: https://doi.org/10.1163/1871191x-bja10151 </w:t>
      </w:r>
    </w:p>
    <w:p w14:paraId="7C28ADB6" w14:textId="023ED36F" w:rsidR="004D23A9" w:rsidRDefault="004D23A9" w:rsidP="06CC7FFB">
      <w:pPr>
        <w:spacing w:line="240" w:lineRule="auto"/>
        <w:ind w:left="2160" w:hanging="720"/>
      </w:pPr>
      <w:r w:rsidRPr="06CC7FFB">
        <w:rPr>
          <w:b/>
          <w:bCs/>
        </w:rPr>
        <w:t>Riordan N</w:t>
      </w:r>
      <w:r>
        <w:t xml:space="preserve">. (2021) “UK Spaceports and Launch Services: An Overview of the Assessment of Environmental Effects and Environmental Impact Assessment.” In: Froehlich A. (eds) Spaceports in Europe. </w:t>
      </w:r>
      <w:r w:rsidRPr="06CC7FFB">
        <w:rPr>
          <w:i/>
          <w:iCs/>
        </w:rPr>
        <w:t>Studies in Space Policy</w:t>
      </w:r>
      <w:r>
        <w:t>, vol 34. Springer</w:t>
      </w:r>
    </w:p>
    <w:p w14:paraId="607C38C6" w14:textId="39B88BC0" w:rsidR="00DD6D34" w:rsidRPr="00221936" w:rsidRDefault="00DD6D34" w:rsidP="06CC7FFB">
      <w:pPr>
        <w:spacing w:line="240" w:lineRule="auto"/>
        <w:ind w:left="2160" w:hanging="720"/>
      </w:pPr>
      <w:r w:rsidRPr="06CC7FFB">
        <w:rPr>
          <w:b/>
          <w:bCs/>
        </w:rPr>
        <w:t>Riordan, N</w:t>
      </w:r>
      <w:r>
        <w:t xml:space="preserve">., </w:t>
      </w:r>
      <w:proofErr w:type="spellStart"/>
      <w:r>
        <w:t>Machoň</w:t>
      </w:r>
      <w:proofErr w:type="spellEnd"/>
      <w:r>
        <w:t xml:space="preserve">, M., &amp; </w:t>
      </w:r>
      <w:proofErr w:type="spellStart"/>
      <w:r>
        <w:t>Csajková</w:t>
      </w:r>
      <w:proofErr w:type="spellEnd"/>
      <w:r>
        <w:t xml:space="preserve">, L. (2023). Space Diplomacy and the Artemis Accords, The Hague Journal of Diplomacy, 18(2-3), 380-408. </w:t>
      </w:r>
      <w:proofErr w:type="spellStart"/>
      <w:r>
        <w:t>doi</w:t>
      </w:r>
      <w:proofErr w:type="spellEnd"/>
      <w:r>
        <w:t xml:space="preserve">: </w:t>
      </w:r>
      <w:hyperlink r:id="rId50">
        <w:r w:rsidRPr="06CC7FFB">
          <w:rPr>
            <w:rStyle w:val="Hyperlink"/>
          </w:rPr>
          <w:t>https://doi.org/10.1163/1871191x-bja10151</w:t>
        </w:r>
      </w:hyperlink>
      <w:r>
        <w:t xml:space="preserve"> </w:t>
      </w:r>
    </w:p>
    <w:p w14:paraId="3F9D1BA6" w14:textId="77777777" w:rsidR="004D23A9" w:rsidRPr="00221936" w:rsidRDefault="004D23A9" w:rsidP="06CC7FFB">
      <w:pPr>
        <w:spacing w:line="240" w:lineRule="auto"/>
        <w:ind w:left="2160" w:hanging="720"/>
      </w:pPr>
      <w:r>
        <w:t xml:space="preserve">Ross, K., </w:t>
      </w:r>
      <w:r w:rsidRPr="06CC7FFB">
        <w:rPr>
          <w:b/>
          <w:bCs/>
        </w:rPr>
        <w:t xml:space="preserve">Burnett, C. M., </w:t>
      </w:r>
      <w:proofErr w:type="spellStart"/>
      <w:r w:rsidRPr="06CC7FFB">
        <w:rPr>
          <w:b/>
          <w:bCs/>
        </w:rPr>
        <w:t>Raschupkina</w:t>
      </w:r>
      <w:proofErr w:type="spellEnd"/>
      <w:r w:rsidRPr="06CC7FFB">
        <w:rPr>
          <w:b/>
          <w:bCs/>
        </w:rPr>
        <w:t>, Y</w:t>
      </w:r>
      <w:r>
        <w:t>. and Kew, D. (2019), "Scaling-</w:t>
      </w:r>
      <w:proofErr w:type="spellStart"/>
      <w:r>
        <w:t>UpPeacebuilding</w:t>
      </w:r>
      <w:proofErr w:type="spellEnd"/>
      <w:r>
        <w:t xml:space="preserve"> and Social Justice Work: A Conceptual Model," </w:t>
      </w:r>
      <w:r w:rsidRPr="06CC7FFB">
        <w:rPr>
          <w:i/>
          <w:iCs/>
        </w:rPr>
        <w:t>Peace and Change.</w:t>
      </w:r>
    </w:p>
    <w:p w14:paraId="093A84F4" w14:textId="77777777" w:rsidR="004D23A9" w:rsidRPr="00221936" w:rsidRDefault="004D23A9" w:rsidP="06CC7FFB">
      <w:pPr>
        <w:spacing w:line="240" w:lineRule="auto"/>
        <w:ind w:left="2160" w:hanging="720"/>
      </w:pPr>
      <w:r>
        <w:t xml:space="preserve">Sarkin, S. &amp; </w:t>
      </w:r>
      <w:proofErr w:type="spellStart"/>
      <w:r w:rsidRPr="06CC7FFB">
        <w:rPr>
          <w:b/>
          <w:bCs/>
        </w:rPr>
        <w:t>Rashchupkina</w:t>
      </w:r>
      <w:proofErr w:type="spellEnd"/>
      <w:r w:rsidRPr="06CC7FFB">
        <w:rPr>
          <w:b/>
          <w:bCs/>
        </w:rPr>
        <w:t>, Y</w:t>
      </w:r>
      <w:r>
        <w:t xml:space="preserve">. (2016). Public Goods, common pool resources, and International Law," </w:t>
      </w:r>
      <w:r w:rsidRPr="06CC7FFB">
        <w:rPr>
          <w:i/>
          <w:iCs/>
        </w:rPr>
        <w:t>American Journal of International Law</w:t>
      </w:r>
      <w:r>
        <w:t>, April 2017.</w:t>
      </w:r>
    </w:p>
    <w:p w14:paraId="250B295C" w14:textId="77777777" w:rsidR="004D23A9" w:rsidRPr="00221936" w:rsidRDefault="004D23A9" w:rsidP="06CC7FFB">
      <w:pPr>
        <w:spacing w:line="240" w:lineRule="auto"/>
        <w:ind w:left="2160" w:hanging="720"/>
        <w:rPr>
          <w:b/>
          <w:bCs/>
        </w:rPr>
      </w:pPr>
      <w:r w:rsidRPr="06CC7FFB">
        <w:rPr>
          <w:b/>
          <w:bCs/>
        </w:rPr>
        <w:t xml:space="preserve">Scanlon ML, </w:t>
      </w:r>
      <w:r>
        <w:t xml:space="preserve">MacNaughton G, </w:t>
      </w:r>
      <w:r w:rsidRPr="06CC7FFB">
        <w:rPr>
          <w:b/>
          <w:bCs/>
        </w:rPr>
        <w:t>Sprague C.</w:t>
      </w:r>
      <w:r>
        <w:t xml:space="preserve"> (2017) Neglected disease, neglected right: Children living with HIV and their right to science. </w:t>
      </w:r>
      <w:r w:rsidRPr="06CC7FFB">
        <w:rPr>
          <w:i/>
          <w:iCs/>
        </w:rPr>
        <w:t>Health and Human Rights Journal</w:t>
      </w:r>
      <w:r>
        <w:t>, 19(2):169-181.</w:t>
      </w:r>
      <w:r w:rsidRPr="06CC7FFB">
        <w:rPr>
          <w:b/>
          <w:bCs/>
        </w:rPr>
        <w:t xml:space="preserve"> </w:t>
      </w:r>
    </w:p>
    <w:p w14:paraId="383E620C" w14:textId="77777777" w:rsidR="004D23A9" w:rsidRPr="00221936" w:rsidRDefault="004D23A9" w:rsidP="06CC7FFB">
      <w:pPr>
        <w:spacing w:line="240" w:lineRule="auto"/>
        <w:ind w:left="2160" w:hanging="720"/>
        <w:rPr>
          <w:b/>
          <w:bCs/>
        </w:rPr>
      </w:pPr>
      <w:r w:rsidRPr="06CC7FFB">
        <w:rPr>
          <w:b/>
          <w:bCs/>
        </w:rPr>
        <w:t xml:space="preserve">Scanlon ML, </w:t>
      </w:r>
      <w:r>
        <w:t xml:space="preserve">Maldonado LY, </w:t>
      </w:r>
      <w:proofErr w:type="spellStart"/>
      <w:r>
        <w:t>Ikemeri</w:t>
      </w:r>
      <w:proofErr w:type="spellEnd"/>
      <w:r>
        <w:t xml:space="preserve"> JE, Jumah A, </w:t>
      </w:r>
      <w:proofErr w:type="spellStart"/>
      <w:r>
        <w:t>Anusu</w:t>
      </w:r>
      <w:proofErr w:type="spellEnd"/>
      <w:r>
        <w:t xml:space="preserve"> G, Bone JN, Chelagat S, Chebet Keter J, Songok J, Ruhl LJ, Christoffersen-Deb A. A retrospective study of the impact of health worker strikes on maternal and child health care utilization in western Kenya. </w:t>
      </w:r>
      <w:r w:rsidRPr="06CC7FFB">
        <w:rPr>
          <w:i/>
          <w:iCs/>
        </w:rPr>
        <w:t>BMC Health Services Research</w:t>
      </w:r>
      <w:r>
        <w:t xml:space="preserve">, 21:898. </w:t>
      </w:r>
      <w:r w:rsidRPr="06CC7FFB">
        <w:rPr>
          <w:i/>
          <w:iCs/>
        </w:rPr>
        <w:t xml:space="preserve"> </w:t>
      </w:r>
    </w:p>
    <w:p w14:paraId="4C4445F8" w14:textId="77777777" w:rsidR="004D23A9" w:rsidRPr="00221936" w:rsidRDefault="004D23A9" w:rsidP="06CC7FFB">
      <w:pPr>
        <w:spacing w:line="240" w:lineRule="auto"/>
        <w:ind w:left="2160" w:hanging="720"/>
        <w:rPr>
          <w:b/>
          <w:bCs/>
        </w:rPr>
      </w:pPr>
      <w:r w:rsidRPr="06CC7FFB">
        <w:rPr>
          <w:b/>
          <w:bCs/>
        </w:rPr>
        <w:t>Scanlon ML</w:t>
      </w:r>
      <w:r>
        <w:t xml:space="preserve">, Maldonado LY, </w:t>
      </w:r>
      <w:proofErr w:type="spellStart"/>
      <w:r>
        <w:t>Ikemeri</w:t>
      </w:r>
      <w:proofErr w:type="spellEnd"/>
      <w:r>
        <w:t xml:space="preserve"> JE, Jumah A, </w:t>
      </w:r>
      <w:proofErr w:type="spellStart"/>
      <w:r>
        <w:t>Anusu</w:t>
      </w:r>
      <w:proofErr w:type="spellEnd"/>
      <w:r>
        <w:t xml:space="preserve"> G, Chelagat S, Chebet Keter J, Songok J, Ruhl LJ, Christoffersen-Deb A. (2021) ‘It was hell in the community’: A qualitative study of maternal and child health care during health care worker strikes in Kenya. </w:t>
      </w:r>
      <w:r w:rsidRPr="06CC7FFB">
        <w:rPr>
          <w:i/>
          <w:iCs/>
        </w:rPr>
        <w:t>International Journal for Equity in Health</w:t>
      </w:r>
      <w:r>
        <w:t>, 20(1):210.</w:t>
      </w:r>
      <w:r w:rsidRPr="06CC7FFB">
        <w:rPr>
          <w:b/>
          <w:bCs/>
        </w:rPr>
        <w:t xml:space="preserve"> </w:t>
      </w:r>
    </w:p>
    <w:p w14:paraId="723D0C3D" w14:textId="77777777" w:rsidR="004D23A9" w:rsidRPr="00221936" w:rsidRDefault="004D23A9" w:rsidP="06CC7FFB">
      <w:pPr>
        <w:spacing w:line="240" w:lineRule="auto"/>
        <w:ind w:left="2160" w:hanging="720"/>
        <w:rPr>
          <w:b/>
          <w:bCs/>
        </w:rPr>
      </w:pPr>
      <w:r w:rsidRPr="06CC7FFB">
        <w:rPr>
          <w:b/>
          <w:bCs/>
        </w:rPr>
        <w:t xml:space="preserve">Scanlon ML, </w:t>
      </w:r>
      <w:r>
        <w:t xml:space="preserve">Vreeman RC. (2013) Current strategies for improving access and adherence to antiretroviral therapy in resource-limited settings. </w:t>
      </w:r>
      <w:r w:rsidRPr="06CC7FFB">
        <w:rPr>
          <w:i/>
          <w:iCs/>
        </w:rPr>
        <w:t>Journal of HIV/AIDS – Research and Palliative Care</w:t>
      </w:r>
      <w:r>
        <w:t>, 5:1-17.</w:t>
      </w:r>
      <w:r w:rsidRPr="06CC7FFB">
        <w:rPr>
          <w:b/>
          <w:bCs/>
        </w:rPr>
        <w:t xml:space="preserve"> </w:t>
      </w:r>
    </w:p>
    <w:p w14:paraId="2B0B7580" w14:textId="77777777" w:rsidR="004D23A9" w:rsidRPr="00221936" w:rsidRDefault="004D23A9" w:rsidP="06CC7FFB">
      <w:pPr>
        <w:spacing w:line="240" w:lineRule="auto"/>
        <w:ind w:left="2160" w:hanging="720"/>
        <w:rPr>
          <w:i/>
          <w:iCs/>
        </w:rPr>
      </w:pPr>
      <w:r w:rsidRPr="06CC7FFB">
        <w:rPr>
          <w:b/>
          <w:bCs/>
        </w:rPr>
        <w:lastRenderedPageBreak/>
        <w:t>Schmedt, Eike Tobias</w:t>
      </w:r>
      <w:r>
        <w:t xml:space="preserve"> (2018) "Bulgarian Heritage Governance-Assessing Structures and Processes Affecting World Heritage Sites" Governance and Sustainability Issue Brief Series: Brief 14. </w:t>
      </w:r>
      <w:r w:rsidRPr="06CC7FFB">
        <w:rPr>
          <w:i/>
          <w:iCs/>
        </w:rPr>
        <w:t>Center for Governance and Sustainability, University of Massachusetts Boston.</w:t>
      </w:r>
    </w:p>
    <w:p w14:paraId="71A7745B" w14:textId="77777777" w:rsidR="004D23A9" w:rsidRPr="00221936" w:rsidRDefault="004D23A9" w:rsidP="06CC7FFB">
      <w:pPr>
        <w:spacing w:line="240" w:lineRule="auto"/>
        <w:ind w:left="2160" w:hanging="720"/>
      </w:pPr>
      <w:r>
        <w:t xml:space="preserve">Siddiqi, M. U., &amp; </w:t>
      </w:r>
      <w:r w:rsidRPr="06CC7FFB">
        <w:rPr>
          <w:b/>
          <w:bCs/>
        </w:rPr>
        <w:t>Yaqoob, A</w:t>
      </w:r>
      <w:r>
        <w:t xml:space="preserve">. (2017). Comprehending Commercial Sex: An Exploration into Governance Models rooted into Feminist Discourses. </w:t>
      </w:r>
      <w:r w:rsidRPr="06CC7FFB">
        <w:rPr>
          <w:i/>
          <w:iCs/>
        </w:rPr>
        <w:t>Journal of Political Science</w:t>
      </w:r>
      <w:r>
        <w:t>, XXXV, 2-18.</w:t>
      </w:r>
    </w:p>
    <w:p w14:paraId="7CF3F710" w14:textId="12B0306C" w:rsidR="4C607F2F" w:rsidRDefault="4C607F2F" w:rsidP="06CC7FFB">
      <w:pPr>
        <w:spacing w:line="240" w:lineRule="auto"/>
        <w:ind w:left="2160" w:hanging="720"/>
      </w:pPr>
      <w:proofErr w:type="spellStart"/>
      <w:r>
        <w:t>Sogbanmu</w:t>
      </w:r>
      <w:proofErr w:type="spellEnd"/>
      <w:r>
        <w:t xml:space="preserve"> T. o., Gordon H. S. J., El </w:t>
      </w:r>
      <w:proofErr w:type="spellStart"/>
      <w:r>
        <w:t>Youssfi</w:t>
      </w:r>
      <w:proofErr w:type="spellEnd"/>
      <w:r>
        <w:t xml:space="preserve"> &amp;</w:t>
      </w:r>
      <w:r w:rsidRPr="06CC7FFB">
        <w:rPr>
          <w:b/>
          <w:bCs/>
        </w:rPr>
        <w:t xml:space="preserve"> Obare F. D.</w:t>
      </w:r>
      <w:r>
        <w:t xml:space="preserve"> (2023). Indigenous Youth must be at the Forefront of Climate Diplomacy. Nature. (620): 273-276</w:t>
      </w:r>
    </w:p>
    <w:p w14:paraId="4027C47D" w14:textId="77777777" w:rsidR="004D23A9" w:rsidRPr="00221936" w:rsidRDefault="004D23A9" w:rsidP="06CC7FFB">
      <w:pPr>
        <w:spacing w:line="240" w:lineRule="auto"/>
        <w:ind w:left="2160" w:hanging="720"/>
      </w:pPr>
      <w:r w:rsidRPr="06CC7FFB">
        <w:rPr>
          <w:b/>
          <w:bCs/>
        </w:rPr>
        <w:t xml:space="preserve">Sommers, T. </w:t>
      </w:r>
      <w:r>
        <w:t xml:space="preserve">(2013). Exploring Responses to Migration and Health in the Gauteng and Limpopo Provinces of South Africa: A Focus on the City of Johannesburg Metropolitan Municipality and the Vhembe District Municipality. </w:t>
      </w:r>
      <w:r w:rsidRPr="06CC7FFB">
        <w:rPr>
          <w:i/>
          <w:iCs/>
        </w:rPr>
        <w:t xml:space="preserve">African Centre for Migration and Society, University of the Witwatersrand, </w:t>
      </w:r>
      <w:r>
        <w:t>pp. 1-33.</w:t>
      </w:r>
    </w:p>
    <w:p w14:paraId="50A9CBF2" w14:textId="77777777" w:rsidR="004D23A9" w:rsidRPr="00221936" w:rsidRDefault="004D23A9" w:rsidP="06CC7FFB">
      <w:pPr>
        <w:spacing w:line="240" w:lineRule="auto"/>
        <w:ind w:left="2160" w:hanging="720"/>
      </w:pPr>
      <w:r w:rsidRPr="06CC7FFB">
        <w:rPr>
          <w:b/>
          <w:bCs/>
        </w:rPr>
        <w:t>Sommers, T.</w:t>
      </w:r>
      <w:r>
        <w:t xml:space="preserve"> (2015). Access to Public Health Care Services for Cross-Border Migrants in Johannesburg: Perspectives from Civil Society. </w:t>
      </w:r>
      <w:r w:rsidRPr="06CC7FFB">
        <w:rPr>
          <w:i/>
          <w:iCs/>
        </w:rPr>
        <w:t>African Centre for Migration and Society, University of the Witwatersrand</w:t>
      </w:r>
      <w:r>
        <w:t>, pp. 1-35.</w:t>
      </w:r>
    </w:p>
    <w:p w14:paraId="1D01E945" w14:textId="77777777" w:rsidR="004D23A9" w:rsidRPr="00221936" w:rsidRDefault="004D23A9" w:rsidP="06CC7FFB">
      <w:pPr>
        <w:spacing w:line="240" w:lineRule="auto"/>
        <w:ind w:left="2160" w:hanging="720"/>
      </w:pPr>
      <w:r>
        <w:t xml:space="preserve">Sprague C, Woollett N, Parpart J, Hatcher A, </w:t>
      </w:r>
      <w:r w:rsidRPr="06CC7FFB">
        <w:rPr>
          <w:b/>
          <w:bCs/>
        </w:rPr>
        <w:t>Sommers T</w:t>
      </w:r>
      <w:r>
        <w:t xml:space="preserve">, </w:t>
      </w:r>
      <w:r w:rsidRPr="06CC7FFB">
        <w:rPr>
          <w:b/>
          <w:bCs/>
        </w:rPr>
        <w:t>Brown S,</w:t>
      </w:r>
      <w:r>
        <w:t xml:space="preserve"> Black V. (2016). When Nurses Are Also Patients: Intimate Partner Violence and the Health System as an Enabler of Women's Health and Agency in Johannesburg? </w:t>
      </w:r>
      <w:r w:rsidRPr="06CC7FFB">
        <w:rPr>
          <w:i/>
          <w:iCs/>
        </w:rPr>
        <w:t>Global Public Health</w:t>
      </w:r>
      <w:r>
        <w:t>, 11(1- 2), 169-183. DOI: 10.1080/17441692.2015.1027248.</w:t>
      </w:r>
    </w:p>
    <w:p w14:paraId="6D5EB42F" w14:textId="77777777" w:rsidR="004D23A9" w:rsidRPr="00221936" w:rsidRDefault="004D23A9" w:rsidP="06CC7FFB">
      <w:pPr>
        <w:spacing w:line="240" w:lineRule="auto"/>
        <w:ind w:left="2160" w:hanging="720"/>
      </w:pPr>
      <w:r>
        <w:t xml:space="preserve">Sprague, C. </w:t>
      </w:r>
      <w:r w:rsidRPr="06CC7FFB">
        <w:rPr>
          <w:b/>
          <w:bCs/>
        </w:rPr>
        <w:t>McMahan, L.D</w:t>
      </w:r>
      <w:r>
        <w:t>., Maqsood, L., George, G. (2021). 'Eventually I wanted something more': Sexual self-</w:t>
      </w:r>
      <w:proofErr w:type="spellStart"/>
      <w:r>
        <w:t>refelctions</w:t>
      </w:r>
      <w:proofErr w:type="spellEnd"/>
      <w:r>
        <w:t xml:space="preserve"> of South African women engaged in transactional sexual relationships with blessers. </w:t>
      </w:r>
      <w:r w:rsidRPr="06CC7FFB">
        <w:rPr>
          <w:i/>
          <w:iCs/>
        </w:rPr>
        <w:t>Culture, Health, and Sexuality</w:t>
      </w:r>
      <w:r>
        <w:t>. Doi: 10.1080/13691058.2021.1892193.</w:t>
      </w:r>
    </w:p>
    <w:p w14:paraId="65337126" w14:textId="77777777" w:rsidR="004D23A9" w:rsidRPr="00221936" w:rsidRDefault="004D23A9" w:rsidP="06CC7FFB">
      <w:pPr>
        <w:spacing w:line="240" w:lineRule="auto"/>
        <w:ind w:left="2160" w:hanging="720"/>
      </w:pPr>
      <w:r>
        <w:t xml:space="preserve">Sprague, C., &amp; </w:t>
      </w:r>
      <w:r w:rsidRPr="06CC7FFB">
        <w:rPr>
          <w:b/>
          <w:bCs/>
        </w:rPr>
        <w:t>Brown, S. M.</w:t>
      </w:r>
      <w:r>
        <w:t xml:space="preserve"> (2017). Local and Global HIV Aging Demographics and Research. </w:t>
      </w:r>
      <w:r w:rsidRPr="06CC7FFB">
        <w:rPr>
          <w:i/>
          <w:iCs/>
        </w:rPr>
        <w:t>Interdisciplinary Topics in Gerontology and Geriatrics</w:t>
      </w:r>
      <w:r>
        <w:t>, 42, 1- 10.</w:t>
      </w:r>
    </w:p>
    <w:p w14:paraId="0188A53C" w14:textId="77777777" w:rsidR="004D23A9" w:rsidRPr="00221936" w:rsidRDefault="004D23A9" w:rsidP="06CC7FFB">
      <w:pPr>
        <w:spacing w:line="240" w:lineRule="auto"/>
        <w:ind w:left="2160" w:hanging="720"/>
      </w:pPr>
      <w:r>
        <w:t xml:space="preserve">Sprague, C., </w:t>
      </w:r>
      <w:r w:rsidRPr="06CC7FFB">
        <w:rPr>
          <w:b/>
          <w:bCs/>
        </w:rPr>
        <w:t>Brown, S.M.,</w:t>
      </w:r>
      <w:r>
        <w:t xml:space="preserve"> Simon, S., </w:t>
      </w:r>
      <w:r w:rsidRPr="06CC7FFB">
        <w:rPr>
          <w:b/>
          <w:bCs/>
        </w:rPr>
        <w:t>McMahan, L.D.</w:t>
      </w:r>
      <w:r>
        <w:t xml:space="preserve">, </w:t>
      </w:r>
      <w:proofErr w:type="spellStart"/>
      <w:r>
        <w:t>Kassiel</w:t>
      </w:r>
      <w:proofErr w:type="spellEnd"/>
      <w:r>
        <w:t xml:space="preserve">, I., Konkle-Parker, D. (2020). Towards ending the US HIV epidemic by 2030: Understanding social determinants of health and HIV in Mississippi. </w:t>
      </w:r>
      <w:r w:rsidRPr="06CC7FFB">
        <w:rPr>
          <w:i/>
          <w:iCs/>
        </w:rPr>
        <w:t>Global Public Health</w:t>
      </w:r>
      <w:r>
        <w:t>.</w:t>
      </w:r>
    </w:p>
    <w:p w14:paraId="7237ADE2" w14:textId="77777777" w:rsidR="004D23A9" w:rsidRPr="00221936" w:rsidRDefault="004D23A9" w:rsidP="06CC7FFB">
      <w:pPr>
        <w:spacing w:line="240" w:lineRule="auto"/>
        <w:ind w:left="2160" w:hanging="720"/>
      </w:pPr>
      <w:r>
        <w:t xml:space="preserve">Sprague, C., </w:t>
      </w:r>
      <w:r w:rsidRPr="06CC7FFB">
        <w:rPr>
          <w:b/>
          <w:bCs/>
        </w:rPr>
        <w:t>Brown, S.M.</w:t>
      </w:r>
      <w:r>
        <w:t xml:space="preserve">, Simon, S.E., </w:t>
      </w:r>
      <w:r w:rsidRPr="06CC7FFB">
        <w:rPr>
          <w:b/>
          <w:bCs/>
        </w:rPr>
        <w:t>McMahan, L.D</w:t>
      </w:r>
      <w:r>
        <w:t xml:space="preserve">., Konkle-Parker, D. (2020). Experience of religion and spirituality among socially </w:t>
      </w:r>
      <w:proofErr w:type="spellStart"/>
      <w:r>
        <w:t>marginalised</w:t>
      </w:r>
      <w:proofErr w:type="spellEnd"/>
      <w:r>
        <w:t xml:space="preserve"> people living with HIV in Mississippi. </w:t>
      </w:r>
      <w:r w:rsidRPr="06CC7FFB">
        <w:rPr>
          <w:i/>
          <w:iCs/>
        </w:rPr>
        <w:t>Culture, Health and Sexuality</w:t>
      </w:r>
      <w:r>
        <w:t>, DOI: 10.1080/1369105.82020.1758345</w:t>
      </w:r>
    </w:p>
    <w:p w14:paraId="5D16B50E" w14:textId="77777777" w:rsidR="004D23A9" w:rsidRPr="00221936" w:rsidRDefault="004D23A9" w:rsidP="06CC7FFB">
      <w:pPr>
        <w:spacing w:line="240" w:lineRule="auto"/>
        <w:ind w:left="2160" w:hanging="720"/>
        <w:rPr>
          <w:i/>
          <w:iCs/>
        </w:rPr>
      </w:pPr>
      <w:r>
        <w:t xml:space="preserve">Sprague, C., </w:t>
      </w:r>
      <w:r w:rsidRPr="06CC7FFB">
        <w:rPr>
          <w:b/>
          <w:bCs/>
        </w:rPr>
        <w:t>Radhakrishnan, 8., Brown, S., Sommers, T.,</w:t>
      </w:r>
      <w:r>
        <w:t xml:space="preserve"> &amp; Pantalone, D. Southern Women at Risk: Narratives of Familial and Social HIV Risk in Justice-Involved U.S. Women in Alabama (2017) </w:t>
      </w:r>
      <w:r w:rsidRPr="06CC7FFB">
        <w:rPr>
          <w:i/>
          <w:iCs/>
        </w:rPr>
        <w:t>Journal Violence and Victims; Publication.</w:t>
      </w:r>
    </w:p>
    <w:p w14:paraId="4B2CCC80" w14:textId="77777777" w:rsidR="004D23A9" w:rsidRPr="00221936" w:rsidRDefault="004D23A9" w:rsidP="06CC7FFB">
      <w:pPr>
        <w:spacing w:line="240" w:lineRule="auto"/>
        <w:ind w:left="2160" w:hanging="720"/>
      </w:pPr>
      <w:r>
        <w:t>Sprague, C</w:t>
      </w:r>
      <w:r w:rsidRPr="06CC7FFB">
        <w:rPr>
          <w:b/>
          <w:bCs/>
        </w:rPr>
        <w:t>., Scanlon, M, Radhakrishnan, 8.,</w:t>
      </w:r>
      <w:r>
        <w:t xml:space="preserve"> &amp; Pantalone, D.W. (2016). The HIV Prison Paradox: Agency and HIV-Positive Women's Experiences in Jail and Prison in Alabama. </w:t>
      </w:r>
      <w:r w:rsidRPr="06CC7FFB">
        <w:rPr>
          <w:i/>
          <w:iCs/>
        </w:rPr>
        <w:t>Qualitative Health Research</w:t>
      </w:r>
      <w:r>
        <w:t>. DOI: 10.1177/1049732316672640.</w:t>
      </w:r>
    </w:p>
    <w:p w14:paraId="10AE325B" w14:textId="77777777" w:rsidR="004D23A9" w:rsidRPr="00221936" w:rsidRDefault="004D23A9" w:rsidP="06CC7FFB">
      <w:pPr>
        <w:spacing w:line="240" w:lineRule="auto"/>
        <w:ind w:left="2160" w:hanging="720"/>
      </w:pPr>
      <w:r>
        <w:t xml:space="preserve">Sprague, C., Woollett, N., Hatcher, A., </w:t>
      </w:r>
      <w:r w:rsidRPr="06CC7FFB">
        <w:rPr>
          <w:b/>
          <w:bCs/>
        </w:rPr>
        <w:t>Sommers, T,</w:t>
      </w:r>
      <w:r>
        <w:t xml:space="preserve"> and Black, V. (2016)"They can't report abuse. They can't move out. They are at the mercy of these men." Exploring connections between Intimate Partner Violence, Gender and HIV in South African Clinical Settings. </w:t>
      </w:r>
      <w:r w:rsidRPr="06CC7FFB">
        <w:rPr>
          <w:i/>
          <w:iCs/>
        </w:rPr>
        <w:t xml:space="preserve">Culture, Health, and Sexuality, </w:t>
      </w:r>
      <w:r>
        <w:t>18(5), 567-581. DOI: 10.1080/13691058.2015.1096420.</w:t>
      </w:r>
    </w:p>
    <w:p w14:paraId="05CE7719" w14:textId="77777777" w:rsidR="004D23A9" w:rsidRPr="00221936" w:rsidRDefault="004D23A9" w:rsidP="06CC7FFB">
      <w:pPr>
        <w:spacing w:line="240" w:lineRule="auto"/>
        <w:ind w:left="2160" w:hanging="720"/>
        <w:rPr>
          <w:color w:val="000000"/>
        </w:rPr>
      </w:pPr>
      <w:r w:rsidRPr="00221936">
        <w:rPr>
          <w:b/>
          <w:bCs/>
          <w:color w:val="000000"/>
          <w:shd w:val="clear" w:color="auto" w:fill="FFFFFF"/>
        </w:rPr>
        <w:t>Sulewski, David</w:t>
      </w:r>
      <w:r w:rsidRPr="00221936">
        <w:rPr>
          <w:color w:val="000000"/>
          <w:shd w:val="clear" w:color="auto" w:fill="FFFFFF"/>
        </w:rPr>
        <w:t xml:space="preserve"> (2021). </w:t>
      </w:r>
      <w:r w:rsidRPr="00221936">
        <w:rPr>
          <w:color w:val="000000"/>
        </w:rPr>
        <w:t xml:space="preserve">Religious Actors and the Global Compact on Refugees: Charting a Way Forward. A reference paper contribution to UNHCR’s upcoming publication </w:t>
      </w:r>
      <w:r w:rsidRPr="06CC7FFB">
        <w:rPr>
          <w:i/>
          <w:iCs/>
          <w:color w:val="000000"/>
        </w:rPr>
        <w:t>People Forced to Flee: History, Change and Challenge</w:t>
      </w:r>
      <w:r w:rsidRPr="00221936">
        <w:rPr>
          <w:color w:val="000000"/>
        </w:rPr>
        <w:t xml:space="preserve">. Available at: </w:t>
      </w:r>
      <w:hyperlink r:id="rId51" w:history="1">
        <w:r w:rsidRPr="00221936">
          <w:rPr>
            <w:rStyle w:val="Hyperlink"/>
          </w:rPr>
          <w:t>https://www.unhcr.org/people-forced-to-flee-book/</w:t>
        </w:r>
      </w:hyperlink>
    </w:p>
    <w:p w14:paraId="5CBBA9BC" w14:textId="77777777" w:rsidR="004D23A9" w:rsidRPr="00221936" w:rsidRDefault="004D23A9" w:rsidP="06CC7FFB">
      <w:pPr>
        <w:spacing w:line="240" w:lineRule="auto"/>
        <w:ind w:left="2160" w:hanging="720"/>
      </w:pPr>
      <w:r>
        <w:lastRenderedPageBreak/>
        <w:t xml:space="preserve">Tok, M., </w:t>
      </w:r>
      <w:proofErr w:type="spellStart"/>
      <w:r w:rsidRPr="06CC7FFB">
        <w:rPr>
          <w:b/>
          <w:bCs/>
        </w:rPr>
        <w:t>Mcsparren</w:t>
      </w:r>
      <w:proofErr w:type="spellEnd"/>
      <w:r w:rsidRPr="06CC7FFB">
        <w:rPr>
          <w:b/>
          <w:bCs/>
        </w:rPr>
        <w:t>, J</w:t>
      </w:r>
      <w:r>
        <w:t>., AI-</w:t>
      </w:r>
      <w:proofErr w:type="spellStart"/>
      <w:r>
        <w:t>Merekhi</w:t>
      </w:r>
      <w:proofErr w:type="spellEnd"/>
      <w:r>
        <w:t>, M., AI-</w:t>
      </w:r>
      <w:proofErr w:type="spellStart"/>
      <w:r>
        <w:t>Ghaish</w:t>
      </w:r>
      <w:proofErr w:type="spellEnd"/>
      <w:r>
        <w:t xml:space="preserve">, H., &amp;Ali, F. (2014). Smart cities in Qatar and United Arab Emirates: A comparative analysis. </w:t>
      </w:r>
      <w:r w:rsidRPr="06CC7FFB">
        <w:rPr>
          <w:i/>
          <w:iCs/>
        </w:rPr>
        <w:t>The Journal of Academic Social Science Studies,</w:t>
      </w:r>
      <w:r>
        <w:t xml:space="preserve"> 30(1), 191-207.</w:t>
      </w:r>
    </w:p>
    <w:p w14:paraId="266B7F38" w14:textId="77777777" w:rsidR="004D23A9" w:rsidRPr="00221936" w:rsidRDefault="004D23A9" w:rsidP="06CC7FFB">
      <w:pPr>
        <w:spacing w:line="240" w:lineRule="auto"/>
        <w:ind w:left="2160" w:hanging="720"/>
      </w:pPr>
      <w:r>
        <w:t xml:space="preserve">Urho, N., </w:t>
      </w:r>
      <w:proofErr w:type="spellStart"/>
      <w:r>
        <w:t>lvanova</w:t>
      </w:r>
      <w:proofErr w:type="spellEnd"/>
      <w:r w:rsidRPr="06CC7FFB">
        <w:rPr>
          <w:b/>
          <w:bCs/>
        </w:rPr>
        <w:t>, M., Dubrova, A., &amp; Escobar-Pemberthy, N</w:t>
      </w:r>
      <w:r>
        <w:t>. (2019). International Environmental Governance: Accomplishments and Way Forward.</w:t>
      </w:r>
    </w:p>
    <w:p w14:paraId="04FC4CBB" w14:textId="77777777" w:rsidR="004D23A9" w:rsidRPr="00221936" w:rsidRDefault="004D23A9" w:rsidP="06CC7FFB">
      <w:pPr>
        <w:spacing w:line="240" w:lineRule="auto"/>
        <w:ind w:left="2160" w:hanging="720"/>
        <w:rPr>
          <w:i/>
          <w:iCs/>
        </w:rPr>
      </w:pPr>
      <w:proofErr w:type="spellStart"/>
      <w:r>
        <w:t>Vandeveer</w:t>
      </w:r>
      <w:proofErr w:type="spellEnd"/>
      <w:r>
        <w:t xml:space="preserve">, </w:t>
      </w:r>
      <w:proofErr w:type="spellStart"/>
      <w:proofErr w:type="gramStart"/>
      <w:r w:rsidRPr="06CC7FFB">
        <w:rPr>
          <w:b/>
          <w:bCs/>
        </w:rPr>
        <w:t>S.Famiglietti</w:t>
      </w:r>
      <w:proofErr w:type="spellEnd"/>
      <w:proofErr w:type="gramEnd"/>
      <w:r w:rsidRPr="06CC7FFB">
        <w:rPr>
          <w:b/>
          <w:bCs/>
        </w:rPr>
        <w:t xml:space="preserve">, C., Hasan, M., </w:t>
      </w:r>
      <w:proofErr w:type="spellStart"/>
      <w:r w:rsidRPr="06CC7FFB">
        <w:rPr>
          <w:b/>
          <w:bCs/>
        </w:rPr>
        <w:t>Makele</w:t>
      </w:r>
      <w:proofErr w:type="spellEnd"/>
      <w:r w:rsidRPr="06CC7FFB">
        <w:rPr>
          <w:b/>
          <w:bCs/>
        </w:rPr>
        <w:t xml:space="preserve"> MOUNGUEMBOU, P., Rico, R</w:t>
      </w:r>
      <w:r>
        <w:t xml:space="preserve">.” (2022). Global Prohibition Norms and Comparative Environmental Politics.” </w:t>
      </w:r>
      <w:r w:rsidRPr="06CC7FFB">
        <w:rPr>
          <w:i/>
          <w:iCs/>
        </w:rPr>
        <w:t>In The Oxford Handbook of Comparative Environmental Politics.</w:t>
      </w:r>
    </w:p>
    <w:p w14:paraId="5E185D0D" w14:textId="77777777" w:rsidR="004D23A9" w:rsidRPr="00221936" w:rsidRDefault="004D23A9" w:rsidP="06CC7FFB">
      <w:pPr>
        <w:spacing w:line="240" w:lineRule="auto"/>
        <w:ind w:left="2160" w:hanging="720"/>
      </w:pPr>
      <w:r>
        <w:t xml:space="preserve">Vearey, J., Thomson, K., </w:t>
      </w:r>
      <w:r w:rsidRPr="06CC7FFB">
        <w:rPr>
          <w:b/>
          <w:bCs/>
        </w:rPr>
        <w:t>Sommers, T.,</w:t>
      </w:r>
      <w:r>
        <w:t xml:space="preserve"> and Sprague, C. Commentary: Exploring local-level responses to migration and urban health in </w:t>
      </w:r>
      <w:proofErr w:type="spellStart"/>
      <w:r>
        <w:t>Hillbrow</w:t>
      </w:r>
      <w:proofErr w:type="spellEnd"/>
      <w:r>
        <w:t xml:space="preserve">: the Johannesburg Migrant Health Forum (2017) </w:t>
      </w:r>
      <w:r w:rsidRPr="06CC7FFB">
        <w:rPr>
          <w:i/>
          <w:iCs/>
        </w:rPr>
        <w:t>BMC Public Health; publication</w:t>
      </w:r>
      <w:r>
        <w:t xml:space="preserve"> </w:t>
      </w:r>
    </w:p>
    <w:p w14:paraId="04F63A9C" w14:textId="7166FA1E" w:rsidR="57E70DE8" w:rsidRDefault="57E70DE8" w:rsidP="06CC7FFB">
      <w:pPr>
        <w:spacing w:line="240" w:lineRule="auto"/>
        <w:ind w:left="2160" w:hanging="720"/>
        <w:rPr>
          <w:rFonts w:eastAsia="Times New Roman"/>
          <w:color w:val="000000" w:themeColor="text1"/>
          <w:sz w:val="24"/>
          <w:szCs w:val="24"/>
        </w:rPr>
      </w:pPr>
      <w:r w:rsidRPr="06CC7FFB">
        <w:rPr>
          <w:rFonts w:eastAsia="Times New Roman"/>
          <w:color w:val="222222"/>
          <w:sz w:val="20"/>
          <w:szCs w:val="20"/>
        </w:rPr>
        <w:t>Marume, W. (2023). T</w:t>
      </w:r>
      <w:r w:rsidRPr="06CC7FFB">
        <w:rPr>
          <w:rFonts w:eastAsia="Times New Roman"/>
          <w:color w:val="000000" w:themeColor="text1"/>
          <w:sz w:val="24"/>
          <w:szCs w:val="24"/>
        </w:rPr>
        <w:t>he implications of artisanal small-scale mining on food security in Zimbabwe</w:t>
      </w:r>
      <w:r w:rsidRPr="06CC7FFB">
        <w:rPr>
          <w:rFonts w:eastAsia="Times New Roman"/>
          <w:color w:val="222222"/>
          <w:sz w:val="20"/>
          <w:szCs w:val="20"/>
        </w:rPr>
        <w:t xml:space="preserve">. </w:t>
      </w:r>
      <w:r w:rsidRPr="06CC7FFB">
        <w:rPr>
          <w:rFonts w:eastAsia="Times New Roman"/>
          <w:i/>
          <w:iCs/>
          <w:color w:val="000000" w:themeColor="text1"/>
        </w:rPr>
        <w:t xml:space="preserve">Akdeniz </w:t>
      </w:r>
      <w:proofErr w:type="spellStart"/>
      <w:r w:rsidRPr="06CC7FFB">
        <w:rPr>
          <w:rFonts w:eastAsia="Times New Roman"/>
          <w:i/>
          <w:iCs/>
          <w:color w:val="000000" w:themeColor="text1"/>
        </w:rPr>
        <w:t>Havzası</w:t>
      </w:r>
      <w:proofErr w:type="spellEnd"/>
      <w:r w:rsidRPr="06CC7FFB">
        <w:rPr>
          <w:rFonts w:eastAsia="Times New Roman"/>
          <w:i/>
          <w:iCs/>
          <w:color w:val="000000" w:themeColor="text1"/>
        </w:rPr>
        <w:t xml:space="preserve"> </w:t>
      </w:r>
      <w:proofErr w:type="spellStart"/>
      <w:r w:rsidRPr="06CC7FFB">
        <w:rPr>
          <w:rFonts w:eastAsia="Times New Roman"/>
          <w:i/>
          <w:iCs/>
          <w:color w:val="000000" w:themeColor="text1"/>
        </w:rPr>
        <w:t>ve</w:t>
      </w:r>
      <w:proofErr w:type="spellEnd"/>
      <w:r w:rsidRPr="06CC7FFB">
        <w:rPr>
          <w:rFonts w:eastAsia="Times New Roman"/>
          <w:i/>
          <w:iCs/>
          <w:color w:val="000000" w:themeColor="text1"/>
        </w:rPr>
        <w:t xml:space="preserve"> Afrika </w:t>
      </w:r>
      <w:proofErr w:type="spellStart"/>
      <w:r w:rsidRPr="06CC7FFB">
        <w:rPr>
          <w:rFonts w:eastAsia="Times New Roman"/>
          <w:i/>
          <w:iCs/>
          <w:color w:val="000000" w:themeColor="text1"/>
        </w:rPr>
        <w:t>Medeniyetleri</w:t>
      </w:r>
      <w:proofErr w:type="spellEnd"/>
      <w:r w:rsidRPr="06CC7FFB">
        <w:rPr>
          <w:rFonts w:eastAsia="Times New Roman"/>
          <w:i/>
          <w:iCs/>
          <w:color w:val="000000" w:themeColor="text1"/>
        </w:rPr>
        <w:t xml:space="preserve"> </w:t>
      </w:r>
      <w:proofErr w:type="spellStart"/>
      <w:r w:rsidRPr="06CC7FFB">
        <w:rPr>
          <w:rFonts w:eastAsia="Times New Roman"/>
          <w:i/>
          <w:iCs/>
          <w:color w:val="000000" w:themeColor="text1"/>
        </w:rPr>
        <w:t>Dergisi</w:t>
      </w:r>
      <w:proofErr w:type="spellEnd"/>
      <w:r w:rsidRPr="06CC7FFB">
        <w:rPr>
          <w:rFonts w:eastAsia="Times New Roman"/>
          <w:color w:val="000000" w:themeColor="text1"/>
        </w:rPr>
        <w:t xml:space="preserve">, </w:t>
      </w:r>
      <w:r w:rsidRPr="06CC7FFB">
        <w:rPr>
          <w:rFonts w:eastAsia="Times New Roman"/>
          <w:i/>
          <w:iCs/>
          <w:color w:val="000000" w:themeColor="text1"/>
        </w:rPr>
        <w:t>5</w:t>
      </w:r>
      <w:r w:rsidRPr="06CC7FFB">
        <w:rPr>
          <w:rFonts w:eastAsia="Times New Roman"/>
          <w:color w:val="000000" w:themeColor="text1"/>
        </w:rPr>
        <w:t xml:space="preserve">(2), 65-80. </w:t>
      </w:r>
      <w:hyperlink r:id="rId52">
        <w:r w:rsidRPr="06CC7FFB">
          <w:rPr>
            <w:rStyle w:val="Hyperlink"/>
            <w:rFonts w:eastAsia="Times New Roman"/>
            <w:color w:val="0078D7"/>
            <w:sz w:val="24"/>
            <w:szCs w:val="24"/>
          </w:rPr>
          <w:t>https://doi.org/10.54132/akaf.1394845</w:t>
        </w:r>
      </w:hyperlink>
    </w:p>
    <w:p w14:paraId="67B6A19F" w14:textId="77777777" w:rsidR="004D23A9" w:rsidRPr="00221936" w:rsidRDefault="004D23A9" w:rsidP="06CC7FFB">
      <w:pPr>
        <w:spacing w:line="240" w:lineRule="auto"/>
        <w:ind w:left="2160" w:hanging="720"/>
      </w:pPr>
      <w:r>
        <w:t xml:space="preserve">Wiehe, S.E., Nikita, B., Rosenman, M.B., </w:t>
      </w:r>
      <w:proofErr w:type="spellStart"/>
      <w:r>
        <w:t>Aalsma</w:t>
      </w:r>
      <w:proofErr w:type="spellEnd"/>
      <w:r>
        <w:t xml:space="preserve">, M.C., </w:t>
      </w:r>
      <w:r w:rsidRPr="06CC7FFB">
        <w:rPr>
          <w:b/>
          <w:bCs/>
        </w:rPr>
        <w:t>Scanlon, M.L.</w:t>
      </w:r>
      <w:r>
        <w:t xml:space="preserve"> &amp; Fortenberry, J.D. (2015) Test positivity for chlamydia, gonorrhea, and syphilis infection among a cohort of individuals released from jail in Marion County, Indiana. </w:t>
      </w:r>
      <w:r w:rsidRPr="06CC7FFB">
        <w:rPr>
          <w:i/>
          <w:iCs/>
        </w:rPr>
        <w:t>Sexually Transmitted Diseases</w:t>
      </w:r>
      <w:r>
        <w:t xml:space="preserve"> 42(1):30-36. PMID: 25504298.</w:t>
      </w:r>
    </w:p>
    <w:p w14:paraId="64635229" w14:textId="77777777" w:rsidR="004D23A9" w:rsidRPr="00221936" w:rsidRDefault="004D23A9" w:rsidP="06CC7FFB">
      <w:pPr>
        <w:spacing w:line="240" w:lineRule="auto"/>
        <w:ind w:left="2160" w:hanging="720"/>
      </w:pPr>
      <w:r>
        <w:t xml:space="preserve">Wiehe, S.E., Rosenman, M.B., </w:t>
      </w:r>
      <w:proofErr w:type="spellStart"/>
      <w:r>
        <w:t>Aalsma</w:t>
      </w:r>
      <w:proofErr w:type="spellEnd"/>
      <w:r>
        <w:t xml:space="preserve">, M.C., </w:t>
      </w:r>
      <w:r w:rsidRPr="06CC7FFB">
        <w:rPr>
          <w:b/>
          <w:bCs/>
        </w:rPr>
        <w:t>Scanlon, M.L</w:t>
      </w:r>
      <w:r>
        <w:t xml:space="preserve"> &amp; Fortenberry, J.D. (2015) Epidemiology of sexually transmitted infections among offenders following arrest or incarceration. American </w:t>
      </w:r>
      <w:r w:rsidRPr="06CC7FFB">
        <w:rPr>
          <w:i/>
          <w:iCs/>
        </w:rPr>
        <w:t>Journal of Public Health</w:t>
      </w:r>
      <w:r>
        <w:t xml:space="preserve"> 105(12</w:t>
      </w:r>
      <w:proofErr w:type="gramStart"/>
      <w:r>
        <w:t>):e</w:t>
      </w:r>
      <w:proofErr w:type="gramEnd"/>
      <w:r>
        <w:t>26-e32. PMID: PMC4638235.</w:t>
      </w:r>
    </w:p>
    <w:p w14:paraId="0052E77D" w14:textId="4E71963B" w:rsidR="43D7006A" w:rsidRDefault="43D7006A" w:rsidP="06CC7FFB">
      <w:pPr>
        <w:spacing w:line="240" w:lineRule="auto"/>
        <w:ind w:left="2160" w:hanging="720"/>
        <w:rPr>
          <w:i/>
          <w:iCs/>
        </w:rPr>
      </w:pPr>
      <w:r w:rsidRPr="06CC7FFB">
        <w:rPr>
          <w:b/>
          <w:bCs/>
        </w:rPr>
        <w:t xml:space="preserve">Wodu N. </w:t>
      </w:r>
      <w:r>
        <w:t xml:space="preserve"> (2023, </w:t>
      </w:r>
      <w:proofErr w:type="spellStart"/>
      <w:r>
        <w:t>Agust</w:t>
      </w:r>
      <w:proofErr w:type="spellEnd"/>
      <w:r>
        <w:t xml:space="preserve"> 31). Report</w:t>
      </w:r>
      <w:r w:rsidR="50AAA43A">
        <w:t xml:space="preserve"> – </w:t>
      </w:r>
      <w:r>
        <w:t>T</w:t>
      </w:r>
      <w:r w:rsidR="50AAA43A">
        <w:t xml:space="preserve">he </w:t>
      </w:r>
      <w:r>
        <w:t>W</w:t>
      </w:r>
      <w:r w:rsidR="6A818EF5">
        <w:t xml:space="preserve">ealth </w:t>
      </w:r>
      <w:r>
        <w:t> A</w:t>
      </w:r>
      <w:r w:rsidR="56524476">
        <w:t xml:space="preserve">nd </w:t>
      </w:r>
      <w:r>
        <w:t>I</w:t>
      </w:r>
      <w:r w:rsidR="1B1DC3C4">
        <w:t xml:space="preserve">ncome </w:t>
      </w:r>
      <w:r>
        <w:t> I</w:t>
      </w:r>
      <w:r w:rsidR="180DB5BF">
        <w:t>nequality</w:t>
      </w:r>
      <w:r>
        <w:t> </w:t>
      </w:r>
      <w:r w:rsidR="257F566D">
        <w:t xml:space="preserve"> </w:t>
      </w:r>
      <w:r>
        <w:t>A</w:t>
      </w:r>
      <w:r w:rsidR="21E22D1E">
        <w:t xml:space="preserve">dvocacy </w:t>
      </w:r>
      <w:r>
        <w:t> </w:t>
      </w:r>
      <w:r w:rsidR="6CAD8481">
        <w:t xml:space="preserve">And </w:t>
      </w:r>
      <w:r>
        <w:t>  R</w:t>
      </w:r>
      <w:r w:rsidR="6BE49609">
        <w:t>esearch</w:t>
      </w:r>
      <w:r>
        <w:t> </w:t>
      </w:r>
      <w:r w:rsidR="49EFDAB9">
        <w:t xml:space="preserve"> Landscape</w:t>
      </w:r>
      <w:r>
        <w:t>꞉ A</w:t>
      </w:r>
      <w:r w:rsidR="0D491779">
        <w:t xml:space="preserve"> </w:t>
      </w:r>
      <w:r>
        <w:t> M</w:t>
      </w:r>
      <w:r w:rsidR="26038FE1">
        <w:t xml:space="preserve">apping of </w:t>
      </w:r>
      <w:r>
        <w:t> O</w:t>
      </w:r>
      <w:r w:rsidR="348ED14D">
        <w:t>rganizations</w:t>
      </w:r>
      <w:r>
        <w:t>  W</w:t>
      </w:r>
      <w:r w:rsidR="4C976681">
        <w:t xml:space="preserve">orking </w:t>
      </w:r>
      <w:r>
        <w:t>T</w:t>
      </w:r>
      <w:r w:rsidR="27E17EB8">
        <w:t xml:space="preserve">o Reduce </w:t>
      </w:r>
      <w:r>
        <w:t> W</w:t>
      </w:r>
      <w:r w:rsidR="1AB28052">
        <w:t xml:space="preserve">ealth And </w:t>
      </w:r>
      <w:r>
        <w:t>  I</w:t>
      </w:r>
      <w:r w:rsidR="2BD04B51">
        <w:t xml:space="preserve">ncome </w:t>
      </w:r>
      <w:r>
        <w:t> I</w:t>
      </w:r>
      <w:r w:rsidR="08151171">
        <w:t>nequality in the United States</w:t>
      </w:r>
      <w:r>
        <w:t xml:space="preserve">. </w:t>
      </w:r>
      <w:r w:rsidRPr="06CC7FFB">
        <w:rPr>
          <w:i/>
          <w:iCs/>
        </w:rPr>
        <w:t xml:space="preserve">Center for Study and Advocacy to Reduce Wealth and Income Inequality. </w:t>
      </w:r>
    </w:p>
    <w:p w14:paraId="0304226F" w14:textId="22303C8A" w:rsidR="43D7006A" w:rsidRDefault="43D7006A" w:rsidP="06CC7FFB">
      <w:pPr>
        <w:spacing w:line="240" w:lineRule="auto"/>
        <w:ind w:left="2160" w:hanging="720"/>
        <w:rPr>
          <w:i/>
          <w:iCs/>
        </w:rPr>
      </w:pPr>
      <w:r w:rsidRPr="06CC7FFB">
        <w:rPr>
          <w:b/>
          <w:bCs/>
        </w:rPr>
        <w:t>Wodu N.</w:t>
      </w:r>
      <w:r>
        <w:t xml:space="preserve"> (2023, December 31). Report </w:t>
      </w:r>
      <w:proofErr w:type="gramStart"/>
      <w:r>
        <w:t>-  S</w:t>
      </w:r>
      <w:r w:rsidR="601FCD85">
        <w:t>tronger</w:t>
      </w:r>
      <w:proofErr w:type="gramEnd"/>
      <w:r w:rsidR="601FCD85">
        <w:t xml:space="preserve"> Together</w:t>
      </w:r>
      <w:r>
        <w:t>꞉ T</w:t>
      </w:r>
      <w:r w:rsidR="74BC6544">
        <w:t>he History of the Efforts of Coalitions and Networks</w:t>
      </w:r>
      <w:r w:rsidR="14DB8126">
        <w:t xml:space="preserve"> in the</w:t>
      </w:r>
      <w:r w:rsidR="74BC6544">
        <w:t xml:space="preserve"> </w:t>
      </w:r>
      <w:r w:rsidR="5E41C1A1">
        <w:t xml:space="preserve">Wealth and </w:t>
      </w:r>
      <w:r w:rsidR="398FDBDC">
        <w:t>I</w:t>
      </w:r>
      <w:r w:rsidR="74BC6544">
        <w:t xml:space="preserve">ncome Advocacy </w:t>
      </w:r>
      <w:r w:rsidR="0CA58B82">
        <w:t>L</w:t>
      </w:r>
      <w:r w:rsidR="74BC6544">
        <w:t>andscape.</w:t>
      </w:r>
      <w:r>
        <w:t>   C</w:t>
      </w:r>
      <w:r w:rsidRPr="06CC7FFB">
        <w:rPr>
          <w:i/>
          <w:iCs/>
        </w:rPr>
        <w:t>enter for Study and Advocacy to Reduce Wealth and Income Inequality.</w:t>
      </w:r>
    </w:p>
    <w:p w14:paraId="1D1D0688" w14:textId="555B1FB9" w:rsidR="1BF47E10" w:rsidRDefault="004D23A9" w:rsidP="06CC7FFB">
      <w:pPr>
        <w:spacing w:beforeAutospacing="1" w:afterAutospacing="1" w:line="240" w:lineRule="auto"/>
        <w:ind w:left="2160" w:hanging="720"/>
        <w:rPr>
          <w:rFonts w:eastAsia="Times New Roman"/>
          <w:sz w:val="24"/>
          <w:szCs w:val="24"/>
        </w:rPr>
      </w:pPr>
      <w:r w:rsidRPr="06CC7FFB">
        <w:rPr>
          <w:rFonts w:eastAsia="Times New Roman"/>
          <w:b/>
          <w:bCs/>
          <w:sz w:val="24"/>
          <w:szCs w:val="24"/>
        </w:rPr>
        <w:t>Wodu, N.</w:t>
      </w:r>
      <w:r w:rsidRPr="06CC7FFB">
        <w:rPr>
          <w:rFonts w:eastAsia="Times New Roman"/>
          <w:sz w:val="24"/>
          <w:szCs w:val="24"/>
        </w:rPr>
        <w:t xml:space="preserve"> (2022, April 15). </w:t>
      </w:r>
      <w:r w:rsidRPr="06CC7FFB">
        <w:rPr>
          <w:rFonts w:eastAsia="Times New Roman"/>
          <w:i/>
          <w:iCs/>
          <w:sz w:val="24"/>
          <w:szCs w:val="24"/>
        </w:rPr>
        <w:t>African governments need a shift in their counter-terrorism strategies</w:t>
      </w:r>
      <w:r w:rsidRPr="06CC7FFB">
        <w:rPr>
          <w:rFonts w:eastAsia="Times New Roman"/>
          <w:sz w:val="24"/>
          <w:szCs w:val="24"/>
        </w:rPr>
        <w:t xml:space="preserve">. The Fund for Peace. Retrieved February 28, 2023, from </w:t>
      </w:r>
      <w:hyperlink r:id="rId53">
        <w:r w:rsidR="00B37E77" w:rsidRPr="06CC7FFB">
          <w:rPr>
            <w:rStyle w:val="Hyperlink"/>
            <w:rFonts w:eastAsia="Times New Roman"/>
            <w:sz w:val="24"/>
            <w:szCs w:val="24"/>
          </w:rPr>
          <w:t>https://fundforpeace.org/2022/04/15/african-governments-need-a-shift-in-their-counter-terrorism-strategies/</w:t>
        </w:r>
      </w:hyperlink>
      <w:r w:rsidR="00B37E77" w:rsidRPr="06CC7FFB">
        <w:rPr>
          <w:rFonts w:eastAsia="Times New Roman"/>
          <w:sz w:val="24"/>
          <w:szCs w:val="24"/>
        </w:rPr>
        <w:t xml:space="preserve">. </w:t>
      </w:r>
    </w:p>
    <w:p w14:paraId="548D5C80" w14:textId="6009D9D7" w:rsidR="1BF47E10" w:rsidRDefault="00C0360F" w:rsidP="06CC7FFB">
      <w:pPr>
        <w:spacing w:beforeAutospacing="1" w:afterAutospacing="1" w:line="240" w:lineRule="auto"/>
        <w:ind w:left="2160" w:hanging="720"/>
        <w:rPr>
          <w:rFonts w:eastAsia="Times New Roman"/>
          <w:sz w:val="24"/>
          <w:szCs w:val="24"/>
        </w:rPr>
      </w:pPr>
      <w:r w:rsidRPr="06CC7FFB">
        <w:rPr>
          <w:rFonts w:eastAsia="Times New Roman"/>
          <w:b/>
          <w:bCs/>
          <w:sz w:val="24"/>
          <w:szCs w:val="24"/>
        </w:rPr>
        <w:t>Wodu N</w:t>
      </w:r>
      <w:r w:rsidRPr="06CC7FFB">
        <w:rPr>
          <w:rFonts w:eastAsia="Times New Roman"/>
          <w:sz w:val="24"/>
          <w:szCs w:val="24"/>
        </w:rPr>
        <w:t xml:space="preserve">, </w:t>
      </w:r>
      <w:proofErr w:type="spellStart"/>
      <w:r w:rsidRPr="06CC7FFB">
        <w:rPr>
          <w:rFonts w:eastAsia="Times New Roman"/>
          <w:sz w:val="24"/>
          <w:szCs w:val="24"/>
        </w:rPr>
        <w:t>Ofulue</w:t>
      </w:r>
      <w:proofErr w:type="spellEnd"/>
      <w:r w:rsidRPr="06CC7FFB">
        <w:rPr>
          <w:rFonts w:eastAsia="Times New Roman"/>
          <w:sz w:val="24"/>
          <w:szCs w:val="24"/>
        </w:rPr>
        <w:t xml:space="preserve"> C. (2022). A Study on The Resilience of Women </w:t>
      </w:r>
      <w:proofErr w:type="gramStart"/>
      <w:r w:rsidRPr="06CC7FFB">
        <w:rPr>
          <w:rFonts w:eastAsia="Times New Roman"/>
          <w:sz w:val="24"/>
          <w:szCs w:val="24"/>
        </w:rPr>
        <w:t>With</w:t>
      </w:r>
      <w:proofErr w:type="gramEnd"/>
      <w:r w:rsidRPr="06CC7FFB">
        <w:rPr>
          <w:rFonts w:eastAsia="Times New Roman"/>
          <w:sz w:val="24"/>
          <w:szCs w:val="24"/>
        </w:rPr>
        <w:t xml:space="preserve"> Disability in Resource Producing Communities. </w:t>
      </w:r>
      <w:r w:rsidRPr="06CC7FFB">
        <w:rPr>
          <w:rFonts w:eastAsia="Times New Roman"/>
          <w:i/>
          <w:iCs/>
          <w:sz w:val="24"/>
          <w:szCs w:val="24"/>
        </w:rPr>
        <w:t>Ford Foundation.</w:t>
      </w:r>
      <w:r w:rsidRPr="06CC7FFB">
        <w:rPr>
          <w:rFonts w:eastAsia="Times New Roman"/>
          <w:sz w:val="24"/>
          <w:szCs w:val="24"/>
        </w:rPr>
        <w:t xml:space="preserve"> 1- 124. </w:t>
      </w:r>
    </w:p>
    <w:p w14:paraId="69502643" w14:textId="79862240" w:rsidR="1BF47E10" w:rsidRDefault="004D23A9" w:rsidP="06CC7FFB">
      <w:pPr>
        <w:spacing w:beforeAutospacing="1" w:afterAutospacing="1" w:line="240" w:lineRule="auto"/>
        <w:ind w:left="2160" w:hanging="720"/>
        <w:rPr>
          <w:rFonts w:eastAsia="Times New Roman"/>
          <w:sz w:val="24"/>
          <w:szCs w:val="24"/>
        </w:rPr>
      </w:pPr>
      <w:r w:rsidRPr="06CC7FFB">
        <w:rPr>
          <w:rFonts w:eastAsia="Times New Roman"/>
          <w:b/>
          <w:bCs/>
          <w:sz w:val="24"/>
          <w:szCs w:val="24"/>
        </w:rPr>
        <w:t>Wodu, N.</w:t>
      </w:r>
      <w:r w:rsidRPr="06CC7FFB">
        <w:rPr>
          <w:rFonts w:eastAsia="Times New Roman"/>
          <w:sz w:val="24"/>
          <w:szCs w:val="24"/>
        </w:rPr>
        <w:t xml:space="preserve"> (2022, December 2). </w:t>
      </w:r>
      <w:r w:rsidRPr="06CC7FFB">
        <w:rPr>
          <w:rFonts w:eastAsia="Times New Roman"/>
          <w:i/>
          <w:iCs/>
          <w:sz w:val="24"/>
          <w:szCs w:val="24"/>
        </w:rPr>
        <w:t>Women with disabilities in Nigeria's mining industry: Discrimination and opportunities</w:t>
      </w:r>
      <w:r w:rsidRPr="06CC7FFB">
        <w:rPr>
          <w:rFonts w:eastAsia="Times New Roman"/>
          <w:sz w:val="24"/>
          <w:szCs w:val="24"/>
        </w:rPr>
        <w:t xml:space="preserve">. New Security Beat. Retrieved February 28, 2023, from </w:t>
      </w:r>
      <w:hyperlink r:id="rId54">
        <w:r w:rsidR="00B37E77" w:rsidRPr="06CC7FFB">
          <w:rPr>
            <w:rStyle w:val="Hyperlink"/>
            <w:rFonts w:eastAsia="Times New Roman"/>
            <w:sz w:val="24"/>
            <w:szCs w:val="24"/>
          </w:rPr>
          <w:t>https://www.newsecuritybeat.org/2022/12/women-disabilities-nigerias-mining-industry-discrimination-opportunities/</w:t>
        </w:r>
      </w:hyperlink>
      <w:r w:rsidR="00B37E77" w:rsidRPr="06CC7FFB">
        <w:rPr>
          <w:rFonts w:eastAsia="Times New Roman"/>
          <w:sz w:val="24"/>
          <w:szCs w:val="24"/>
        </w:rPr>
        <w:t xml:space="preserve">. </w:t>
      </w:r>
      <w:r w:rsidRPr="06CC7FFB">
        <w:rPr>
          <w:rFonts w:eastAsia="Times New Roman"/>
          <w:sz w:val="24"/>
          <w:szCs w:val="24"/>
        </w:rPr>
        <w:t xml:space="preserve"> </w:t>
      </w:r>
    </w:p>
    <w:p w14:paraId="67B8CBAB" w14:textId="60E34CB8" w:rsidR="004D23A9" w:rsidRDefault="004D23A9" w:rsidP="003C2B83">
      <w:pPr>
        <w:spacing w:before="100" w:beforeAutospacing="1" w:after="100" w:afterAutospacing="1" w:line="240" w:lineRule="auto"/>
        <w:ind w:left="2160" w:hanging="720"/>
        <w:rPr>
          <w:rFonts w:eastAsia="Times New Roman"/>
          <w:sz w:val="24"/>
          <w:szCs w:val="24"/>
        </w:rPr>
      </w:pPr>
      <w:r w:rsidRPr="004D23A9">
        <w:rPr>
          <w:rFonts w:eastAsia="Times New Roman"/>
          <w:b/>
          <w:bCs/>
          <w:sz w:val="24"/>
          <w:szCs w:val="24"/>
        </w:rPr>
        <w:lastRenderedPageBreak/>
        <w:t>Wodu, N.</w:t>
      </w:r>
      <w:r w:rsidRPr="004D23A9">
        <w:rPr>
          <w:rFonts w:eastAsia="Times New Roman"/>
          <w:sz w:val="24"/>
          <w:szCs w:val="24"/>
        </w:rPr>
        <w:t xml:space="preserve"> (2022, February 10). </w:t>
      </w:r>
      <w:r w:rsidRPr="004D23A9">
        <w:rPr>
          <w:rFonts w:eastAsia="Times New Roman"/>
          <w:i/>
          <w:iCs/>
          <w:sz w:val="24"/>
          <w:szCs w:val="24"/>
        </w:rPr>
        <w:t>The U.S. should not designate Nigeria's IPOB a terrorist group</w:t>
      </w:r>
      <w:r w:rsidRPr="004D23A9">
        <w:rPr>
          <w:rFonts w:eastAsia="Times New Roman"/>
          <w:sz w:val="24"/>
          <w:szCs w:val="24"/>
        </w:rPr>
        <w:t xml:space="preserve">. Council on Foreign Relations. Retrieved February 28, 2023, from </w:t>
      </w:r>
      <w:hyperlink r:id="rId55" w:history="1">
        <w:r w:rsidR="00B37E77" w:rsidRPr="00B05BFD">
          <w:rPr>
            <w:rStyle w:val="Hyperlink"/>
            <w:rFonts w:eastAsia="Times New Roman"/>
            <w:sz w:val="24"/>
            <w:szCs w:val="24"/>
          </w:rPr>
          <w:t>https://www.cfr.org/blog/us-should-not-designate-nigerias-ipob-terrorist-group</w:t>
        </w:r>
      </w:hyperlink>
      <w:r w:rsidR="00B37E77">
        <w:rPr>
          <w:rFonts w:eastAsia="Times New Roman"/>
          <w:sz w:val="24"/>
          <w:szCs w:val="24"/>
        </w:rPr>
        <w:t xml:space="preserve">. </w:t>
      </w:r>
      <w:r w:rsidRPr="004D23A9">
        <w:rPr>
          <w:rFonts w:eastAsia="Times New Roman"/>
          <w:sz w:val="24"/>
          <w:szCs w:val="24"/>
        </w:rPr>
        <w:t xml:space="preserve"> </w:t>
      </w:r>
    </w:p>
    <w:p w14:paraId="0B07BA77" w14:textId="25C90677" w:rsidR="1BF47E10" w:rsidRDefault="00251C80" w:rsidP="06CC7FFB">
      <w:pPr>
        <w:spacing w:beforeAutospacing="1" w:afterAutospacing="1" w:line="240" w:lineRule="auto"/>
        <w:ind w:left="2160" w:hanging="720"/>
        <w:rPr>
          <w:rFonts w:eastAsia="Times New Roman"/>
          <w:sz w:val="24"/>
          <w:szCs w:val="24"/>
        </w:rPr>
      </w:pPr>
      <w:r w:rsidRPr="06CC7FFB">
        <w:rPr>
          <w:rFonts w:eastAsia="Times New Roman"/>
          <w:b/>
          <w:bCs/>
          <w:sz w:val="24"/>
          <w:szCs w:val="24"/>
        </w:rPr>
        <w:t>Wodu, N</w:t>
      </w:r>
      <w:r w:rsidRPr="06CC7FFB">
        <w:rPr>
          <w:rFonts w:eastAsia="Times New Roman"/>
          <w:sz w:val="24"/>
          <w:szCs w:val="24"/>
        </w:rPr>
        <w:t xml:space="preserve">. (2022, July 8). </w:t>
      </w:r>
      <w:r w:rsidRPr="06CC7FFB">
        <w:rPr>
          <w:rFonts w:eastAsia="Times New Roman"/>
          <w:i/>
          <w:iCs/>
          <w:sz w:val="24"/>
          <w:szCs w:val="24"/>
        </w:rPr>
        <w:t>Security Pressures, Violence, and Nigeria’s 2023 Elections</w:t>
      </w:r>
      <w:r w:rsidRPr="06CC7FFB">
        <w:rPr>
          <w:rFonts w:eastAsia="Times New Roman"/>
          <w:sz w:val="24"/>
          <w:szCs w:val="24"/>
        </w:rPr>
        <w:t xml:space="preserve">. Fund for Peace. Retrieved March 2, from </w:t>
      </w:r>
      <w:hyperlink r:id="rId56">
        <w:r w:rsidRPr="06CC7FFB">
          <w:rPr>
            <w:rStyle w:val="Hyperlink"/>
            <w:rFonts w:eastAsia="Times New Roman"/>
            <w:sz w:val="24"/>
            <w:szCs w:val="24"/>
          </w:rPr>
          <w:t>https://fragilestatesindex.org/2022/07/08/security-pressures-violence-and-nigerias-2023-elections/</w:t>
        </w:r>
      </w:hyperlink>
      <w:r w:rsidRPr="06CC7FFB">
        <w:rPr>
          <w:rFonts w:eastAsia="Times New Roman"/>
          <w:sz w:val="24"/>
          <w:szCs w:val="24"/>
        </w:rPr>
        <w:t xml:space="preserve"> </w:t>
      </w:r>
    </w:p>
    <w:p w14:paraId="58C44488" w14:textId="734213C3" w:rsidR="1BF47E10" w:rsidRDefault="004D23A9" w:rsidP="06CC7FFB">
      <w:pPr>
        <w:spacing w:beforeAutospacing="1" w:afterAutospacing="1" w:line="240" w:lineRule="auto"/>
        <w:ind w:left="2160" w:hanging="720"/>
        <w:rPr>
          <w:rFonts w:eastAsia="Times New Roman"/>
          <w:sz w:val="24"/>
          <w:szCs w:val="24"/>
        </w:rPr>
      </w:pPr>
      <w:r w:rsidRPr="06CC7FFB">
        <w:rPr>
          <w:rFonts w:eastAsia="Times New Roman"/>
          <w:b/>
          <w:bCs/>
          <w:sz w:val="24"/>
          <w:szCs w:val="24"/>
        </w:rPr>
        <w:t>Wodu, N.</w:t>
      </w:r>
      <w:r w:rsidRPr="06CC7FFB">
        <w:rPr>
          <w:rFonts w:eastAsia="Times New Roman"/>
          <w:sz w:val="24"/>
          <w:szCs w:val="24"/>
        </w:rPr>
        <w:t xml:space="preserve"> (2023, January 9). </w:t>
      </w:r>
      <w:r w:rsidRPr="06CC7FFB">
        <w:rPr>
          <w:rFonts w:eastAsia="Times New Roman"/>
          <w:i/>
          <w:iCs/>
          <w:sz w:val="24"/>
          <w:szCs w:val="24"/>
        </w:rPr>
        <w:t>It will take more than Nigeria's historic petroleum legislation to achieve peace in the Niger Delta</w:t>
      </w:r>
      <w:r w:rsidRPr="06CC7FFB">
        <w:rPr>
          <w:rFonts w:eastAsia="Times New Roman"/>
          <w:sz w:val="24"/>
          <w:szCs w:val="24"/>
        </w:rPr>
        <w:t xml:space="preserve">. The Fund for Peace. Retrieved February 28, 2023, from </w:t>
      </w:r>
      <w:hyperlink r:id="rId57">
        <w:r w:rsidR="00B37E77" w:rsidRPr="06CC7FFB">
          <w:rPr>
            <w:rStyle w:val="Hyperlink"/>
            <w:rFonts w:eastAsia="Times New Roman"/>
            <w:sz w:val="24"/>
            <w:szCs w:val="24"/>
          </w:rPr>
          <w:t>https://fundforpeace.org/2023/01/09/it-will-take-more-than-nigerias-historic-petroleum-legislation-to-achieve-peace-in-the-niger-delta/</w:t>
        </w:r>
      </w:hyperlink>
      <w:r w:rsidR="00B37E77" w:rsidRPr="06CC7FFB">
        <w:rPr>
          <w:rFonts w:eastAsia="Times New Roman"/>
          <w:sz w:val="24"/>
          <w:szCs w:val="24"/>
        </w:rPr>
        <w:t xml:space="preserve">. </w:t>
      </w:r>
      <w:r w:rsidRPr="06CC7FFB">
        <w:rPr>
          <w:rFonts w:eastAsia="Times New Roman"/>
          <w:sz w:val="24"/>
          <w:szCs w:val="24"/>
        </w:rPr>
        <w:t xml:space="preserve"> </w:t>
      </w:r>
    </w:p>
    <w:p w14:paraId="48EB39B7" w14:textId="1641371C" w:rsidR="00422463" w:rsidRPr="006C7D42" w:rsidRDefault="00422463" w:rsidP="06CC7FFB">
      <w:pPr>
        <w:spacing w:before="100" w:beforeAutospacing="1" w:after="100" w:afterAutospacing="1" w:line="240" w:lineRule="auto"/>
        <w:ind w:left="2160" w:hanging="720"/>
        <w:rPr>
          <w:rFonts w:eastAsia="Times New Roman"/>
          <w:sz w:val="24"/>
          <w:szCs w:val="24"/>
        </w:rPr>
      </w:pPr>
      <w:r w:rsidRPr="007E26AB">
        <w:rPr>
          <w:b/>
          <w:bCs/>
          <w:color w:val="000000"/>
          <w:sz w:val="24"/>
          <w:szCs w:val="24"/>
          <w:bdr w:val="none" w:sz="0" w:space="0" w:color="auto" w:frame="1"/>
          <w:shd w:val="clear" w:color="auto" w:fill="FFFFFF"/>
        </w:rPr>
        <w:t xml:space="preserve">Wodu, N. </w:t>
      </w:r>
      <w:r w:rsidRPr="007E26AB">
        <w:rPr>
          <w:color w:val="000000"/>
          <w:sz w:val="24"/>
          <w:szCs w:val="24"/>
          <w:bdr w:val="none" w:sz="0" w:space="0" w:color="auto" w:frame="1"/>
          <w:shd w:val="clear" w:color="auto" w:fill="FFFFFF"/>
        </w:rPr>
        <w:t>(2021, September 27).</w:t>
      </w:r>
      <w:r w:rsidRPr="007E26AB">
        <w:rPr>
          <w:b/>
          <w:bCs/>
          <w:color w:val="000000"/>
          <w:sz w:val="24"/>
          <w:szCs w:val="24"/>
          <w:bdr w:val="none" w:sz="0" w:space="0" w:color="auto" w:frame="1"/>
          <w:shd w:val="clear" w:color="auto" w:fill="FFFFFF"/>
        </w:rPr>
        <w:t> </w:t>
      </w:r>
      <w:r w:rsidRPr="06CC7FFB">
        <w:rPr>
          <w:i/>
          <w:iCs/>
          <w:color w:val="000000"/>
          <w:sz w:val="24"/>
          <w:szCs w:val="24"/>
          <w:bdr w:val="none" w:sz="0" w:space="0" w:color="auto" w:frame="1"/>
          <w:shd w:val="clear" w:color="auto" w:fill="FFFFFF"/>
        </w:rPr>
        <w:t xml:space="preserve">Mozambique </w:t>
      </w:r>
      <w:proofErr w:type="gramStart"/>
      <w:r w:rsidRPr="06CC7FFB">
        <w:rPr>
          <w:i/>
          <w:iCs/>
          <w:color w:val="000000"/>
          <w:sz w:val="24"/>
          <w:szCs w:val="24"/>
          <w:bdr w:val="none" w:sz="0" w:space="0" w:color="auto" w:frame="1"/>
          <w:shd w:val="clear" w:color="auto" w:fill="FFFFFF"/>
        </w:rPr>
        <w:t>has to</w:t>
      </w:r>
      <w:proofErr w:type="gramEnd"/>
      <w:r w:rsidRPr="06CC7FFB">
        <w:rPr>
          <w:i/>
          <w:iCs/>
          <w:color w:val="000000"/>
          <w:sz w:val="24"/>
          <w:szCs w:val="24"/>
          <w:bdr w:val="none" w:sz="0" w:space="0" w:color="auto" w:frame="1"/>
          <w:shd w:val="clear" w:color="auto" w:fill="FFFFFF"/>
        </w:rPr>
        <w:t xml:space="preserve"> balance military might with development initiatives.</w:t>
      </w:r>
      <w:r w:rsidRPr="007E26AB">
        <w:rPr>
          <w:color w:val="000000"/>
          <w:sz w:val="24"/>
          <w:szCs w:val="24"/>
          <w:bdr w:val="none" w:sz="0" w:space="0" w:color="auto" w:frame="1"/>
          <w:shd w:val="clear" w:color="auto" w:fill="FFFFFF"/>
        </w:rPr>
        <w:t> Fund for Peace.</w:t>
      </w:r>
    </w:p>
    <w:p w14:paraId="06BFDED8" w14:textId="5ABCAA39" w:rsidR="1BF47E10" w:rsidRDefault="006C7D42" w:rsidP="06CC7FFB">
      <w:pPr>
        <w:spacing w:beforeAutospacing="1" w:afterAutospacing="1" w:line="240" w:lineRule="auto"/>
        <w:ind w:left="2160" w:hanging="720"/>
        <w:rPr>
          <w:rFonts w:eastAsia="Times New Roman"/>
          <w:sz w:val="24"/>
          <w:szCs w:val="24"/>
        </w:rPr>
      </w:pPr>
      <w:r w:rsidRPr="06CC7FFB">
        <w:rPr>
          <w:rFonts w:eastAsia="Times New Roman"/>
          <w:b/>
          <w:bCs/>
          <w:sz w:val="24"/>
          <w:szCs w:val="24"/>
        </w:rPr>
        <w:t>Wodu, N.</w:t>
      </w:r>
      <w:r w:rsidRPr="06CC7FFB">
        <w:rPr>
          <w:rFonts w:eastAsia="Times New Roman"/>
          <w:sz w:val="24"/>
          <w:szCs w:val="24"/>
        </w:rPr>
        <w:t xml:space="preserve"> (2022, June 11). </w:t>
      </w:r>
      <w:r w:rsidRPr="06CC7FFB">
        <w:rPr>
          <w:rFonts w:eastAsia="Times New Roman"/>
          <w:i/>
          <w:iCs/>
          <w:sz w:val="24"/>
          <w:szCs w:val="24"/>
        </w:rPr>
        <w:t xml:space="preserve">They’re terror groups, stupid! Premium Times Nigeria. </w:t>
      </w:r>
      <w:r w:rsidRPr="06CC7FFB">
        <w:rPr>
          <w:rFonts w:eastAsia="Times New Roman"/>
          <w:sz w:val="24"/>
          <w:szCs w:val="24"/>
        </w:rPr>
        <w:t xml:space="preserve"> Retrieved March 2,  From </w:t>
      </w:r>
      <w:hyperlink r:id="rId58">
        <w:r w:rsidRPr="06CC7FFB">
          <w:rPr>
            <w:rStyle w:val="Hyperlink"/>
            <w:rFonts w:eastAsia="Times New Roman"/>
            <w:sz w:val="24"/>
            <w:szCs w:val="24"/>
          </w:rPr>
          <w:t>https://www.premiumtimesng.com/opinion/536395-theyre-terror-groups-stupid-by-nkasi-wodu.html?tztc=1</w:t>
        </w:r>
      </w:hyperlink>
      <w:r w:rsidRPr="06CC7FFB">
        <w:rPr>
          <w:rFonts w:eastAsia="Times New Roman"/>
          <w:sz w:val="24"/>
          <w:szCs w:val="24"/>
        </w:rPr>
        <w:t xml:space="preserve"> </w:t>
      </w:r>
    </w:p>
    <w:p w14:paraId="02097C2E" w14:textId="77777777" w:rsidR="004D23A9" w:rsidRPr="00221936" w:rsidRDefault="004D23A9" w:rsidP="06CC7FFB">
      <w:pPr>
        <w:spacing w:line="240" w:lineRule="auto"/>
        <w:ind w:left="2160" w:hanging="720"/>
      </w:pPr>
      <w:r w:rsidRPr="06CC7FFB">
        <w:rPr>
          <w:b/>
          <w:bCs/>
        </w:rPr>
        <w:t>Wondemagegnehu, W.</w:t>
      </w:r>
      <w:r>
        <w:t xml:space="preserve"> 2016. The role of discourses, structures and agency in national climate policy formation: The case of Ethiopia. Nairobi, Kenya: </w:t>
      </w:r>
      <w:r w:rsidRPr="06CC7FFB">
        <w:rPr>
          <w:i/>
          <w:iCs/>
        </w:rPr>
        <w:t>International Livestock Research Institute</w:t>
      </w:r>
      <w:r>
        <w:t>.</w:t>
      </w:r>
    </w:p>
    <w:p w14:paraId="40EDA2D7" w14:textId="77777777" w:rsidR="004D23A9" w:rsidRDefault="004D23A9" w:rsidP="06CC7FFB">
      <w:pPr>
        <w:spacing w:line="240" w:lineRule="auto"/>
        <w:ind w:left="2160" w:hanging="720"/>
      </w:pPr>
      <w:r w:rsidRPr="06CC7FFB">
        <w:rPr>
          <w:b/>
          <w:bCs/>
        </w:rPr>
        <w:t>Yemo, R.</w:t>
      </w:r>
      <w:r>
        <w:t xml:space="preserve"> (2021). The Tragic Paradox: Modern Day Slavery of International Migrants. </w:t>
      </w:r>
      <w:r w:rsidRPr="06CC7FFB">
        <w:rPr>
          <w:i/>
          <w:iCs/>
        </w:rPr>
        <w:t xml:space="preserve">Border </w:t>
      </w:r>
      <w:proofErr w:type="spellStart"/>
      <w:r w:rsidRPr="06CC7FFB">
        <w:rPr>
          <w:i/>
          <w:iCs/>
        </w:rPr>
        <w:t>Criminologies</w:t>
      </w:r>
      <w:proofErr w:type="spellEnd"/>
      <w:r w:rsidRPr="06CC7FFB">
        <w:rPr>
          <w:i/>
          <w:iCs/>
        </w:rPr>
        <w:t>.</w:t>
      </w:r>
      <w:r>
        <w:t xml:space="preserve"> Available at: https://www.law.ox.ac.uk/research-subject­ groups/centre-criminology/centreborder-criminologies/blog/2021/02/tragic-paradox</w:t>
      </w:r>
    </w:p>
    <w:p w14:paraId="3BE714BF" w14:textId="39233A8B" w:rsidR="006A75E6" w:rsidRPr="00221936" w:rsidRDefault="006A75E6" w:rsidP="06CC7FFB">
      <w:pPr>
        <w:spacing w:line="240" w:lineRule="auto"/>
        <w:ind w:left="2160" w:hanging="720"/>
      </w:pPr>
      <w:r w:rsidRPr="06CC7FFB">
        <w:rPr>
          <w:b/>
          <w:bCs/>
        </w:rPr>
        <w:t>Yemo, R.</w:t>
      </w:r>
      <w:r>
        <w:t xml:space="preserve"> (2023, April 14). Intersectionality and the Universal Periodic Review: A case study of Sudan's women's rights recommendations. </w:t>
      </w:r>
      <w:r w:rsidRPr="06CC7FFB">
        <w:rPr>
          <w:i/>
          <w:iCs/>
        </w:rPr>
        <w:t>Women's Studies International Forum</w:t>
      </w:r>
      <w:r>
        <w:t>.</w:t>
      </w:r>
      <w:r w:rsidR="002842F7">
        <w:t xml:space="preserve"> https://doi.org/10.1016/j.wsif.2023.102728</w:t>
      </w:r>
    </w:p>
    <w:p w14:paraId="2845003C" w14:textId="02DADC48" w:rsidR="1BF47E10" w:rsidRDefault="004D23A9" w:rsidP="06CC7FFB">
      <w:pPr>
        <w:spacing w:beforeAutospacing="1" w:afterAutospacing="1" w:line="240" w:lineRule="auto"/>
        <w:ind w:left="2160" w:hanging="720"/>
        <w:rPr>
          <w:rFonts w:eastAsia="Times New Roman"/>
          <w:sz w:val="24"/>
          <w:szCs w:val="24"/>
        </w:rPr>
      </w:pPr>
      <w:r w:rsidRPr="06CC7FFB">
        <w:rPr>
          <w:rFonts w:eastAsia="Times New Roman"/>
          <w:b/>
          <w:bCs/>
          <w:sz w:val="24"/>
          <w:szCs w:val="24"/>
        </w:rPr>
        <w:t>Yemo, R.</w:t>
      </w:r>
      <w:r w:rsidRPr="06CC7FFB">
        <w:rPr>
          <w:rFonts w:eastAsia="Times New Roman"/>
          <w:sz w:val="24"/>
          <w:szCs w:val="24"/>
        </w:rPr>
        <w:t xml:space="preserve"> (2022, April 25). Pay more attention to the United Nations Universal Periodic Review. </w:t>
      </w:r>
      <w:r w:rsidRPr="06CC7FFB">
        <w:rPr>
          <w:rFonts w:eastAsia="Times New Roman"/>
          <w:i/>
          <w:iCs/>
          <w:sz w:val="24"/>
          <w:szCs w:val="24"/>
        </w:rPr>
        <w:t>New Security Beat</w:t>
      </w:r>
      <w:r w:rsidRPr="06CC7FFB">
        <w:rPr>
          <w:rFonts w:eastAsia="Times New Roman"/>
          <w:sz w:val="24"/>
          <w:szCs w:val="24"/>
        </w:rPr>
        <w:t xml:space="preserve">. Retrieved February 28, 2023, from </w:t>
      </w:r>
      <w:hyperlink r:id="rId59">
        <w:r w:rsidR="00B37E77" w:rsidRPr="06CC7FFB">
          <w:rPr>
            <w:rStyle w:val="Hyperlink"/>
            <w:rFonts w:eastAsia="Times New Roman"/>
            <w:sz w:val="24"/>
            <w:szCs w:val="24"/>
          </w:rPr>
          <w:t>https://www.newsecuritybeat.org/2022/04/pay-attention-united-nations-universal-periodic-review/</w:t>
        </w:r>
      </w:hyperlink>
      <w:r w:rsidR="00B37E77" w:rsidRPr="06CC7FFB">
        <w:rPr>
          <w:rFonts w:eastAsia="Times New Roman"/>
          <w:sz w:val="24"/>
          <w:szCs w:val="24"/>
        </w:rPr>
        <w:t xml:space="preserve">. </w:t>
      </w:r>
      <w:r w:rsidRPr="06CC7FFB">
        <w:rPr>
          <w:rFonts w:eastAsia="Times New Roman"/>
          <w:sz w:val="24"/>
          <w:szCs w:val="24"/>
        </w:rPr>
        <w:t xml:space="preserve"> </w:t>
      </w:r>
    </w:p>
    <w:p w14:paraId="717E8B88" w14:textId="77777777" w:rsidR="004D23A9" w:rsidRPr="00221936" w:rsidRDefault="004D23A9" w:rsidP="06CC7FFB">
      <w:pPr>
        <w:spacing w:line="240" w:lineRule="auto"/>
        <w:ind w:left="2160" w:hanging="720"/>
      </w:pPr>
      <w:proofErr w:type="spellStart"/>
      <w:r w:rsidRPr="06CC7FFB">
        <w:rPr>
          <w:b/>
          <w:bCs/>
        </w:rPr>
        <w:t>Yokotsuka</w:t>
      </w:r>
      <w:proofErr w:type="spellEnd"/>
      <w:r w:rsidRPr="06CC7FFB">
        <w:rPr>
          <w:b/>
          <w:bCs/>
        </w:rPr>
        <w:t>, Shino</w:t>
      </w:r>
      <w:r>
        <w:t xml:space="preserve"> (2019). Embracing Religious Freedom? A Battle Over Public School Prayer in the USA and Japan, </w:t>
      </w:r>
      <w:r w:rsidRPr="06CC7FFB">
        <w:rPr>
          <w:i/>
          <w:iCs/>
        </w:rPr>
        <w:t>Oxford Journal of Law and Religion</w:t>
      </w:r>
      <w:r>
        <w:t>, Volume 8, Issue 3, October 2019, Pages 590-614.</w:t>
      </w:r>
    </w:p>
    <w:p w14:paraId="1EBBC556" w14:textId="77777777" w:rsidR="004D23A9" w:rsidRDefault="004D23A9" w:rsidP="06CC7FFB">
      <w:pPr>
        <w:spacing w:line="240" w:lineRule="auto"/>
        <w:ind w:left="2160" w:hanging="720"/>
        <w:rPr>
          <w:i/>
          <w:iCs/>
        </w:rPr>
      </w:pPr>
      <w:proofErr w:type="spellStart"/>
      <w:r w:rsidRPr="06CC7FFB">
        <w:rPr>
          <w:b/>
          <w:bCs/>
        </w:rPr>
        <w:t>Yokotsuka</w:t>
      </w:r>
      <w:proofErr w:type="spellEnd"/>
      <w:r w:rsidRPr="06CC7FFB">
        <w:rPr>
          <w:b/>
          <w:bCs/>
        </w:rPr>
        <w:t>, Shino.</w:t>
      </w:r>
      <w:r>
        <w:t xml:space="preserve"> (2022 Forthcoming). Cultural Humility in Intercultural Mediation. In D. Busch (Ed.), The Routledge Handbook of Intercultural Mediation. </w:t>
      </w:r>
      <w:r w:rsidRPr="06CC7FFB">
        <w:rPr>
          <w:i/>
          <w:iCs/>
        </w:rPr>
        <w:t>Routledge.</w:t>
      </w:r>
    </w:p>
    <w:sectPr w:rsidR="004D23A9" w:rsidSect="0044433F">
      <w:footerReference w:type="default" r:id="rId60"/>
      <w:pgSz w:w="12240" w:h="15840"/>
      <w:pgMar w:top="1440" w:right="1440" w:bottom="144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4E157" w14:textId="77777777" w:rsidR="00717569" w:rsidRDefault="00717569" w:rsidP="00EE2B01">
      <w:pPr>
        <w:spacing w:after="0" w:line="240" w:lineRule="auto"/>
      </w:pPr>
      <w:r>
        <w:separator/>
      </w:r>
    </w:p>
  </w:endnote>
  <w:endnote w:type="continuationSeparator" w:id="0">
    <w:p w14:paraId="56B203DE" w14:textId="77777777" w:rsidR="00717569" w:rsidRDefault="00717569" w:rsidP="00EE2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5117809"/>
      <w:docPartObj>
        <w:docPartGallery w:val="Page Numbers (Bottom of Page)"/>
        <w:docPartUnique/>
      </w:docPartObj>
    </w:sdtPr>
    <w:sdtEndPr>
      <w:rPr>
        <w:noProof/>
      </w:rPr>
    </w:sdtEndPr>
    <w:sdtContent>
      <w:p w14:paraId="4F6901FE" w14:textId="28C01D9D" w:rsidR="00EE2B01" w:rsidRDefault="00EE2B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8FAC59" w14:textId="77777777" w:rsidR="00EE2B01" w:rsidRDefault="00EE2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A8393" w14:textId="77777777" w:rsidR="00717569" w:rsidRDefault="00717569" w:rsidP="00EE2B01">
      <w:pPr>
        <w:spacing w:after="0" w:line="240" w:lineRule="auto"/>
      </w:pPr>
      <w:r>
        <w:separator/>
      </w:r>
    </w:p>
  </w:footnote>
  <w:footnote w:type="continuationSeparator" w:id="0">
    <w:p w14:paraId="2C1C8FC3" w14:textId="77777777" w:rsidR="00717569" w:rsidRDefault="00717569" w:rsidP="00EE2B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xNzUytjSztLA0NjRU0lEKTi0uzszPAykwNKkFABCRt3gtAAAA"/>
  </w:docVars>
  <w:rsids>
    <w:rsidRoot w:val="00437146"/>
    <w:rsid w:val="00003B5B"/>
    <w:rsid w:val="00023981"/>
    <w:rsid w:val="00052E23"/>
    <w:rsid w:val="000800C0"/>
    <w:rsid w:val="000B6752"/>
    <w:rsid w:val="000D1F0A"/>
    <w:rsid w:val="00132008"/>
    <w:rsid w:val="00135067"/>
    <w:rsid w:val="00150C23"/>
    <w:rsid w:val="00176138"/>
    <w:rsid w:val="001766D4"/>
    <w:rsid w:val="00181875"/>
    <w:rsid w:val="00183A2A"/>
    <w:rsid w:val="00193087"/>
    <w:rsid w:val="001B0192"/>
    <w:rsid w:val="001C039C"/>
    <w:rsid w:val="001D47D8"/>
    <w:rsid w:val="001D79AD"/>
    <w:rsid w:val="002070A8"/>
    <w:rsid w:val="00211A59"/>
    <w:rsid w:val="002128E5"/>
    <w:rsid w:val="00221936"/>
    <w:rsid w:val="00232AAB"/>
    <w:rsid w:val="0025147C"/>
    <w:rsid w:val="00251C80"/>
    <w:rsid w:val="00256D1F"/>
    <w:rsid w:val="00263902"/>
    <w:rsid w:val="002842F7"/>
    <w:rsid w:val="00291647"/>
    <w:rsid w:val="00293BEE"/>
    <w:rsid w:val="00294055"/>
    <w:rsid w:val="002950C3"/>
    <w:rsid w:val="002A45FE"/>
    <w:rsid w:val="002A48DB"/>
    <w:rsid w:val="002B3AC7"/>
    <w:rsid w:val="002D2DEB"/>
    <w:rsid w:val="00306068"/>
    <w:rsid w:val="00307DF9"/>
    <w:rsid w:val="003114D7"/>
    <w:rsid w:val="003151F5"/>
    <w:rsid w:val="00327C8B"/>
    <w:rsid w:val="00334CCD"/>
    <w:rsid w:val="003604ED"/>
    <w:rsid w:val="00371B46"/>
    <w:rsid w:val="00375042"/>
    <w:rsid w:val="00380742"/>
    <w:rsid w:val="003855AB"/>
    <w:rsid w:val="00385F89"/>
    <w:rsid w:val="003A4439"/>
    <w:rsid w:val="003B6882"/>
    <w:rsid w:val="003C2B83"/>
    <w:rsid w:val="003E4E99"/>
    <w:rsid w:val="003F0655"/>
    <w:rsid w:val="00417894"/>
    <w:rsid w:val="00422463"/>
    <w:rsid w:val="004311EC"/>
    <w:rsid w:val="00437146"/>
    <w:rsid w:val="0044433F"/>
    <w:rsid w:val="00447D46"/>
    <w:rsid w:val="00454B4A"/>
    <w:rsid w:val="0046267D"/>
    <w:rsid w:val="00462A0E"/>
    <w:rsid w:val="00467536"/>
    <w:rsid w:val="00467627"/>
    <w:rsid w:val="004776C9"/>
    <w:rsid w:val="00483F6D"/>
    <w:rsid w:val="004870CA"/>
    <w:rsid w:val="004A0A9F"/>
    <w:rsid w:val="004C79A6"/>
    <w:rsid w:val="004D1BCE"/>
    <w:rsid w:val="004D22A4"/>
    <w:rsid w:val="004D23A9"/>
    <w:rsid w:val="004D4A8B"/>
    <w:rsid w:val="004F33DA"/>
    <w:rsid w:val="00500D9C"/>
    <w:rsid w:val="00505735"/>
    <w:rsid w:val="00505AB8"/>
    <w:rsid w:val="00511250"/>
    <w:rsid w:val="00524546"/>
    <w:rsid w:val="005357CF"/>
    <w:rsid w:val="0054328E"/>
    <w:rsid w:val="00543882"/>
    <w:rsid w:val="00581AFD"/>
    <w:rsid w:val="00587F81"/>
    <w:rsid w:val="005B2ED6"/>
    <w:rsid w:val="005B476A"/>
    <w:rsid w:val="005D0082"/>
    <w:rsid w:val="005D4053"/>
    <w:rsid w:val="005E6981"/>
    <w:rsid w:val="00600BD4"/>
    <w:rsid w:val="0062652C"/>
    <w:rsid w:val="00626AB0"/>
    <w:rsid w:val="0063452A"/>
    <w:rsid w:val="00634B5D"/>
    <w:rsid w:val="00642E4D"/>
    <w:rsid w:val="006461F5"/>
    <w:rsid w:val="00664CD7"/>
    <w:rsid w:val="006723BA"/>
    <w:rsid w:val="00682627"/>
    <w:rsid w:val="006A75E6"/>
    <w:rsid w:val="006B42C4"/>
    <w:rsid w:val="006B66D4"/>
    <w:rsid w:val="006C034E"/>
    <w:rsid w:val="006C3E7F"/>
    <w:rsid w:val="006C44EE"/>
    <w:rsid w:val="006C7D42"/>
    <w:rsid w:val="006F4FE2"/>
    <w:rsid w:val="007142A1"/>
    <w:rsid w:val="00717569"/>
    <w:rsid w:val="00731A9D"/>
    <w:rsid w:val="00737014"/>
    <w:rsid w:val="007452EB"/>
    <w:rsid w:val="0076094C"/>
    <w:rsid w:val="0076428E"/>
    <w:rsid w:val="007657A0"/>
    <w:rsid w:val="00770958"/>
    <w:rsid w:val="007714EA"/>
    <w:rsid w:val="00772A57"/>
    <w:rsid w:val="007A5BEB"/>
    <w:rsid w:val="007B2C84"/>
    <w:rsid w:val="007B5458"/>
    <w:rsid w:val="007B5AB3"/>
    <w:rsid w:val="00807C5C"/>
    <w:rsid w:val="0081328D"/>
    <w:rsid w:val="00820678"/>
    <w:rsid w:val="00834E9D"/>
    <w:rsid w:val="00854DE5"/>
    <w:rsid w:val="00870151"/>
    <w:rsid w:val="0088028E"/>
    <w:rsid w:val="00882B8D"/>
    <w:rsid w:val="00892725"/>
    <w:rsid w:val="008B4082"/>
    <w:rsid w:val="008D14FB"/>
    <w:rsid w:val="0090061C"/>
    <w:rsid w:val="0090751E"/>
    <w:rsid w:val="00913A71"/>
    <w:rsid w:val="00920CD1"/>
    <w:rsid w:val="00930DE4"/>
    <w:rsid w:val="009327AA"/>
    <w:rsid w:val="00963FE4"/>
    <w:rsid w:val="0097730C"/>
    <w:rsid w:val="00982660"/>
    <w:rsid w:val="00996E10"/>
    <w:rsid w:val="009C4CBC"/>
    <w:rsid w:val="009F6FD2"/>
    <w:rsid w:val="00A11CD9"/>
    <w:rsid w:val="00A17DEC"/>
    <w:rsid w:val="00A25797"/>
    <w:rsid w:val="00A46F95"/>
    <w:rsid w:val="00A62048"/>
    <w:rsid w:val="00A72B51"/>
    <w:rsid w:val="00A77973"/>
    <w:rsid w:val="00A82965"/>
    <w:rsid w:val="00A83A11"/>
    <w:rsid w:val="00A83FE1"/>
    <w:rsid w:val="00A861DC"/>
    <w:rsid w:val="00A878FE"/>
    <w:rsid w:val="00A87B85"/>
    <w:rsid w:val="00A95D3A"/>
    <w:rsid w:val="00AA15E9"/>
    <w:rsid w:val="00AA28B9"/>
    <w:rsid w:val="00AB6B7A"/>
    <w:rsid w:val="00AC29BB"/>
    <w:rsid w:val="00AC439D"/>
    <w:rsid w:val="00AC56FF"/>
    <w:rsid w:val="00AD05EE"/>
    <w:rsid w:val="00AE70FE"/>
    <w:rsid w:val="00B0058A"/>
    <w:rsid w:val="00B1409A"/>
    <w:rsid w:val="00B2408D"/>
    <w:rsid w:val="00B3015D"/>
    <w:rsid w:val="00B3413F"/>
    <w:rsid w:val="00B37D2E"/>
    <w:rsid w:val="00B37E77"/>
    <w:rsid w:val="00B46B78"/>
    <w:rsid w:val="00B643AD"/>
    <w:rsid w:val="00B67135"/>
    <w:rsid w:val="00B7204D"/>
    <w:rsid w:val="00B80AA7"/>
    <w:rsid w:val="00B8719B"/>
    <w:rsid w:val="00B979E7"/>
    <w:rsid w:val="00BA23AD"/>
    <w:rsid w:val="00BB65DF"/>
    <w:rsid w:val="00BB73CE"/>
    <w:rsid w:val="00BD1D70"/>
    <w:rsid w:val="00BD445B"/>
    <w:rsid w:val="00BE5776"/>
    <w:rsid w:val="00BE6B5E"/>
    <w:rsid w:val="00BF1EEF"/>
    <w:rsid w:val="00C0360F"/>
    <w:rsid w:val="00C03DAA"/>
    <w:rsid w:val="00C12EBC"/>
    <w:rsid w:val="00C25ADB"/>
    <w:rsid w:val="00C32C1E"/>
    <w:rsid w:val="00C54EDC"/>
    <w:rsid w:val="00C55F4B"/>
    <w:rsid w:val="00CE74A6"/>
    <w:rsid w:val="00CF3161"/>
    <w:rsid w:val="00CF3C3A"/>
    <w:rsid w:val="00CF5C0E"/>
    <w:rsid w:val="00D162D2"/>
    <w:rsid w:val="00D41911"/>
    <w:rsid w:val="00D429AC"/>
    <w:rsid w:val="00D46143"/>
    <w:rsid w:val="00D4626D"/>
    <w:rsid w:val="00D61920"/>
    <w:rsid w:val="00D70FCE"/>
    <w:rsid w:val="00D75EB4"/>
    <w:rsid w:val="00D76FC1"/>
    <w:rsid w:val="00DA525F"/>
    <w:rsid w:val="00DC1440"/>
    <w:rsid w:val="00DC19C1"/>
    <w:rsid w:val="00DC1E68"/>
    <w:rsid w:val="00DD3424"/>
    <w:rsid w:val="00DD6D34"/>
    <w:rsid w:val="00DE04BF"/>
    <w:rsid w:val="00E254B1"/>
    <w:rsid w:val="00E52250"/>
    <w:rsid w:val="00E63BBF"/>
    <w:rsid w:val="00E6588D"/>
    <w:rsid w:val="00EE2B01"/>
    <w:rsid w:val="00F22F54"/>
    <w:rsid w:val="00F268B3"/>
    <w:rsid w:val="00F36C1F"/>
    <w:rsid w:val="00F61897"/>
    <w:rsid w:val="00F67EC4"/>
    <w:rsid w:val="00F72C96"/>
    <w:rsid w:val="00F80913"/>
    <w:rsid w:val="00F8254C"/>
    <w:rsid w:val="00F84699"/>
    <w:rsid w:val="00F850D1"/>
    <w:rsid w:val="00F97240"/>
    <w:rsid w:val="00FB1717"/>
    <w:rsid w:val="00FC7207"/>
    <w:rsid w:val="00FD112E"/>
    <w:rsid w:val="030753EA"/>
    <w:rsid w:val="03C9126E"/>
    <w:rsid w:val="06B827C8"/>
    <w:rsid w:val="06CC7FFB"/>
    <w:rsid w:val="075320E7"/>
    <w:rsid w:val="077BD819"/>
    <w:rsid w:val="079F109A"/>
    <w:rsid w:val="08151171"/>
    <w:rsid w:val="08431484"/>
    <w:rsid w:val="086FA66A"/>
    <w:rsid w:val="08C9B6D3"/>
    <w:rsid w:val="0995BC2D"/>
    <w:rsid w:val="0C7049B8"/>
    <w:rsid w:val="0C914C85"/>
    <w:rsid w:val="0CA58B82"/>
    <w:rsid w:val="0D491779"/>
    <w:rsid w:val="0E26AEF9"/>
    <w:rsid w:val="0E681121"/>
    <w:rsid w:val="0F9DA132"/>
    <w:rsid w:val="12674ACD"/>
    <w:rsid w:val="12C54D2D"/>
    <w:rsid w:val="132259E7"/>
    <w:rsid w:val="1441F2A0"/>
    <w:rsid w:val="14611D8E"/>
    <w:rsid w:val="148E8C0E"/>
    <w:rsid w:val="14DB8126"/>
    <w:rsid w:val="15CB4F37"/>
    <w:rsid w:val="16F9D3E4"/>
    <w:rsid w:val="177E83EF"/>
    <w:rsid w:val="180DB5BF"/>
    <w:rsid w:val="182DA52F"/>
    <w:rsid w:val="183C6FF1"/>
    <w:rsid w:val="19937D11"/>
    <w:rsid w:val="1AB28052"/>
    <w:rsid w:val="1B1DC3C4"/>
    <w:rsid w:val="1BCF56AE"/>
    <w:rsid w:val="1BF47E10"/>
    <w:rsid w:val="1DB00B89"/>
    <w:rsid w:val="1F150782"/>
    <w:rsid w:val="1FA9441D"/>
    <w:rsid w:val="205140B0"/>
    <w:rsid w:val="2152C2C5"/>
    <w:rsid w:val="21E22D1E"/>
    <w:rsid w:val="222FD6B9"/>
    <w:rsid w:val="224CA844"/>
    <w:rsid w:val="22FDA320"/>
    <w:rsid w:val="257F566D"/>
    <w:rsid w:val="26038FE1"/>
    <w:rsid w:val="268BE574"/>
    <w:rsid w:val="268FA9EF"/>
    <w:rsid w:val="27E17EB8"/>
    <w:rsid w:val="2ACE9D23"/>
    <w:rsid w:val="2AEAE392"/>
    <w:rsid w:val="2BBE7143"/>
    <w:rsid w:val="2BD04B51"/>
    <w:rsid w:val="2DA33216"/>
    <w:rsid w:val="2E228454"/>
    <w:rsid w:val="2E787145"/>
    <w:rsid w:val="2EDA368B"/>
    <w:rsid w:val="2F220E69"/>
    <w:rsid w:val="3050D1D1"/>
    <w:rsid w:val="33251A78"/>
    <w:rsid w:val="3361277B"/>
    <w:rsid w:val="348ED14D"/>
    <w:rsid w:val="364803D1"/>
    <w:rsid w:val="36DE9384"/>
    <w:rsid w:val="3812B96D"/>
    <w:rsid w:val="387A63E5"/>
    <w:rsid w:val="390C6EDE"/>
    <w:rsid w:val="398FDBDC"/>
    <w:rsid w:val="3AD1316E"/>
    <w:rsid w:val="3B17A540"/>
    <w:rsid w:val="3D0B08B6"/>
    <w:rsid w:val="3D583BDB"/>
    <w:rsid w:val="3DC706C7"/>
    <w:rsid w:val="3E208218"/>
    <w:rsid w:val="4074CD85"/>
    <w:rsid w:val="414F94C8"/>
    <w:rsid w:val="417A65FF"/>
    <w:rsid w:val="419AE882"/>
    <w:rsid w:val="421B01C5"/>
    <w:rsid w:val="4257E425"/>
    <w:rsid w:val="43D7006A"/>
    <w:rsid w:val="44EECFDB"/>
    <w:rsid w:val="48948412"/>
    <w:rsid w:val="49EFDAB9"/>
    <w:rsid w:val="4BCC24D4"/>
    <w:rsid w:val="4C607F2F"/>
    <w:rsid w:val="4C976681"/>
    <w:rsid w:val="4CE50E23"/>
    <w:rsid w:val="4E815910"/>
    <w:rsid w:val="50AAA43A"/>
    <w:rsid w:val="50AC0E82"/>
    <w:rsid w:val="50E4BFB7"/>
    <w:rsid w:val="53E0B94E"/>
    <w:rsid w:val="54F443C2"/>
    <w:rsid w:val="55BBA15A"/>
    <w:rsid w:val="5618CD08"/>
    <w:rsid w:val="56524476"/>
    <w:rsid w:val="57E70DE8"/>
    <w:rsid w:val="58205DD1"/>
    <w:rsid w:val="5BE7356E"/>
    <w:rsid w:val="5E41C1A1"/>
    <w:rsid w:val="5F21D6E6"/>
    <w:rsid w:val="601FCD85"/>
    <w:rsid w:val="60B37241"/>
    <w:rsid w:val="6240C81E"/>
    <w:rsid w:val="694D6937"/>
    <w:rsid w:val="6A01A02F"/>
    <w:rsid w:val="6A818EF5"/>
    <w:rsid w:val="6B64C50B"/>
    <w:rsid w:val="6B738684"/>
    <w:rsid w:val="6BE49609"/>
    <w:rsid w:val="6CAD8481"/>
    <w:rsid w:val="6CBDCFC4"/>
    <w:rsid w:val="6D0F56E5"/>
    <w:rsid w:val="6DF10D5B"/>
    <w:rsid w:val="6F03D5BC"/>
    <w:rsid w:val="6F594D2B"/>
    <w:rsid w:val="6F94F6D0"/>
    <w:rsid w:val="7049304A"/>
    <w:rsid w:val="710AE33E"/>
    <w:rsid w:val="716068A2"/>
    <w:rsid w:val="721D384A"/>
    <w:rsid w:val="731FE743"/>
    <w:rsid w:val="74BC6544"/>
    <w:rsid w:val="754966EF"/>
    <w:rsid w:val="7709F2E2"/>
    <w:rsid w:val="7718E981"/>
    <w:rsid w:val="79965437"/>
    <w:rsid w:val="79ECFE3B"/>
    <w:rsid w:val="7D5E2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534E7"/>
  <w15:chartTrackingRefBased/>
  <w15:docId w15:val="{C38842B1-8CA1-446A-AC8D-46ABBFD1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7146"/>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437146"/>
    <w:rPr>
      <w:rFonts w:ascii="Arial" w:eastAsia="Arial" w:hAnsi="Arial" w:cs="Arial"/>
      <w:sz w:val="21"/>
      <w:szCs w:val="21"/>
    </w:rPr>
  </w:style>
  <w:style w:type="paragraph" w:styleId="Header">
    <w:name w:val="header"/>
    <w:basedOn w:val="Normal"/>
    <w:link w:val="HeaderChar"/>
    <w:uiPriority w:val="99"/>
    <w:unhideWhenUsed/>
    <w:rsid w:val="00EE2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B01"/>
  </w:style>
  <w:style w:type="paragraph" w:styleId="Footer">
    <w:name w:val="footer"/>
    <w:basedOn w:val="Normal"/>
    <w:link w:val="FooterChar"/>
    <w:uiPriority w:val="99"/>
    <w:unhideWhenUsed/>
    <w:rsid w:val="00EE2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B01"/>
  </w:style>
  <w:style w:type="character" w:styleId="Hyperlink">
    <w:name w:val="Hyperlink"/>
    <w:basedOn w:val="DefaultParagraphFont"/>
    <w:uiPriority w:val="99"/>
    <w:unhideWhenUsed/>
    <w:rsid w:val="004776C9"/>
    <w:rPr>
      <w:color w:val="0563C1" w:themeColor="hyperlink"/>
      <w:u w:val="single"/>
    </w:rPr>
  </w:style>
  <w:style w:type="character" w:styleId="UnresolvedMention">
    <w:name w:val="Unresolved Mention"/>
    <w:basedOn w:val="DefaultParagraphFont"/>
    <w:uiPriority w:val="99"/>
    <w:semiHidden/>
    <w:unhideWhenUsed/>
    <w:rsid w:val="004776C9"/>
    <w:rPr>
      <w:color w:val="605E5C"/>
      <w:shd w:val="clear" w:color="auto" w:fill="E1DFDD"/>
    </w:rPr>
  </w:style>
  <w:style w:type="paragraph" w:styleId="Revision">
    <w:name w:val="Revision"/>
    <w:hidden/>
    <w:uiPriority w:val="99"/>
    <w:semiHidden/>
    <w:rsid w:val="00682627"/>
    <w:pPr>
      <w:spacing w:after="0" w:line="240" w:lineRule="auto"/>
    </w:pPr>
  </w:style>
  <w:style w:type="paragraph" w:styleId="NormalWeb">
    <w:name w:val="Normal (Web)"/>
    <w:basedOn w:val="Normal"/>
    <w:uiPriority w:val="99"/>
    <w:unhideWhenUsed/>
    <w:rsid w:val="007B5458"/>
    <w:pPr>
      <w:spacing w:before="100" w:beforeAutospacing="1" w:after="100" w:afterAutospacing="1" w:line="240" w:lineRule="auto"/>
    </w:pPr>
    <w:rPr>
      <w:rFonts w:eastAsia="Times New Roman"/>
      <w:sz w:val="24"/>
      <w:szCs w:val="24"/>
      <w:lang w:val="en-CA" w:eastAsia="en-CA"/>
    </w:rPr>
  </w:style>
  <w:style w:type="character" w:styleId="FollowedHyperlink">
    <w:name w:val="FollowedHyperlink"/>
    <w:basedOn w:val="DefaultParagraphFont"/>
    <w:uiPriority w:val="99"/>
    <w:semiHidden/>
    <w:unhideWhenUsed/>
    <w:rsid w:val="00DD34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934235">
      <w:bodyDiv w:val="1"/>
      <w:marLeft w:val="0"/>
      <w:marRight w:val="0"/>
      <w:marTop w:val="0"/>
      <w:marBottom w:val="0"/>
      <w:divBdr>
        <w:top w:val="none" w:sz="0" w:space="0" w:color="auto"/>
        <w:left w:val="none" w:sz="0" w:space="0" w:color="auto"/>
        <w:bottom w:val="none" w:sz="0" w:space="0" w:color="auto"/>
        <w:right w:val="none" w:sz="0" w:space="0" w:color="auto"/>
      </w:divBdr>
    </w:div>
    <w:div w:id="1164392240">
      <w:bodyDiv w:val="1"/>
      <w:marLeft w:val="0"/>
      <w:marRight w:val="0"/>
      <w:marTop w:val="0"/>
      <w:marBottom w:val="0"/>
      <w:divBdr>
        <w:top w:val="none" w:sz="0" w:space="0" w:color="auto"/>
        <w:left w:val="none" w:sz="0" w:space="0" w:color="auto"/>
        <w:bottom w:val="none" w:sz="0" w:space="0" w:color="auto"/>
        <w:right w:val="none" w:sz="0" w:space="0" w:color="auto"/>
      </w:divBdr>
    </w:div>
    <w:div w:id="1555198096">
      <w:bodyDiv w:val="1"/>
      <w:marLeft w:val="0"/>
      <w:marRight w:val="0"/>
      <w:marTop w:val="0"/>
      <w:marBottom w:val="0"/>
      <w:divBdr>
        <w:top w:val="none" w:sz="0" w:space="0" w:color="auto"/>
        <w:left w:val="none" w:sz="0" w:space="0" w:color="auto"/>
        <w:bottom w:val="none" w:sz="0" w:space="0" w:color="auto"/>
        <w:right w:val="none" w:sz="0" w:space="0" w:color="auto"/>
      </w:divBdr>
    </w:div>
    <w:div w:id="1906525296">
      <w:bodyDiv w:val="1"/>
      <w:marLeft w:val="0"/>
      <w:marRight w:val="0"/>
      <w:marTop w:val="0"/>
      <w:marBottom w:val="0"/>
      <w:divBdr>
        <w:top w:val="none" w:sz="0" w:space="0" w:color="auto"/>
        <w:left w:val="none" w:sz="0" w:space="0" w:color="auto"/>
        <w:bottom w:val="none" w:sz="0" w:space="0" w:color="auto"/>
        <w:right w:val="none" w:sz="0" w:space="0" w:color="auto"/>
      </w:divBdr>
    </w:div>
    <w:div w:id="1907101961">
      <w:bodyDiv w:val="1"/>
      <w:marLeft w:val="0"/>
      <w:marRight w:val="0"/>
      <w:marTop w:val="0"/>
      <w:marBottom w:val="0"/>
      <w:divBdr>
        <w:top w:val="none" w:sz="0" w:space="0" w:color="auto"/>
        <w:left w:val="none" w:sz="0" w:space="0" w:color="auto"/>
        <w:bottom w:val="none" w:sz="0" w:space="0" w:color="auto"/>
        <w:right w:val="none" w:sz="0" w:space="0" w:color="auto"/>
      </w:divBdr>
    </w:div>
    <w:div w:id="210700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flictresearchconsortiumforafrica.com/blog/f/2023-general-elections-and-security-threats-in-nigeria" TargetMode="External"/><Relationship Id="rId18" Type="http://schemas.openxmlformats.org/officeDocument/2006/relationships/hyperlink" Target="https://www.newsecuritybeat.org/2012/09/water-land-conflict-kenya-wake-climate-change/" TargetMode="External"/><Relationship Id="rId26" Type="http://schemas.openxmlformats.org/officeDocument/2006/relationships/hyperlink" Target="https://thefishsite.com/articles/how-women-in-aquaculture-can-contribute-to-social-stability-in-kenya" TargetMode="External"/><Relationship Id="rId39" Type="http://schemas.openxmlformats.org/officeDocument/2006/relationships/hyperlink" Target="https://www.newsecuritybeat.org/author/jpmurray/" TargetMode="External"/><Relationship Id="rId21" Type="http://schemas.openxmlformats.org/officeDocument/2006/relationships/hyperlink" Target="https://climate-diplomacy.org/magazine/environment/nigers-kandadji-dam-project-conflict-concerns" TargetMode="External"/><Relationship Id="rId34" Type="http://schemas.openxmlformats.org/officeDocument/2006/relationships/hyperlink" Target="https://theconversation.com/python-skin-jackets-and-elephant-leather-boots-how-wealthy-western-nations-help-drive-the-global-wildlife-trade-135669" TargetMode="External"/><Relationship Id="rId42" Type="http://schemas.openxmlformats.org/officeDocument/2006/relationships/hyperlink" Target="http://dx.doi.org/10.1080/08865655.2016.1238316" TargetMode="External"/><Relationship Id="rId47" Type="http://schemas.openxmlformats.org/officeDocument/2006/relationships/hyperlink" Target="https://www.acresolution-digital.org/acresolutionmag/library/item/spring_2023/-/" TargetMode="External"/><Relationship Id="rId50" Type="http://schemas.openxmlformats.org/officeDocument/2006/relationships/hyperlink" Target="https://doi.org/10.1163/1871191x-bja10151" TargetMode="External"/><Relationship Id="rId55" Type="http://schemas.openxmlformats.org/officeDocument/2006/relationships/hyperlink" Target="https://www.cfr.org/blog/us-should-not-designate-nigerias-ipob-terrorist-grou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nam10.safelinks.protection.outlook.com/?url=https%3A%2F%2Fdergipark.org.tr%2Fen%2Fpub%2Fakaf%2Fissue%2F81970%2F1398125&amp;data=05%7C02%7CLilian.Sibanda001%40umb.edu%7Cb19ea863ec8847b5154508dc388528ae%7Cb97188711ee94425953c1ace1373eb38%7C0%7C0%7C638447391926597170%7CUnknown%7CTWFpbGZsb3d8eyJWIjoiMC4wLjAwMDAiLCJQIjoiV2luMzIiLCJBTiI6Ik1haWwiLCJXVCI6Mn0%3D%7C0%7C%7C%7C&amp;sdata=HPSEOdlNjoGLNOJoVS8dCisHoYt8jigtRRRBD5qDBQk%3D&amp;reserved=0" TargetMode="External"/><Relationship Id="rId29" Type="http://schemas.openxmlformats.org/officeDocument/2006/relationships/hyperlink" Target="https://doi.org/10.24926/ijps.v7i2.3386" TargetMode="External"/><Relationship Id="rId11" Type="http://schemas.openxmlformats.org/officeDocument/2006/relationships/hyperlink" Target="https://www.newsecuritybeat.org/2024/07/weaving-baskets-of-change-women-organizing-in-kenyas-fisheries-and-aquaculture/?utm_campaign=ecsp&amp;utm_medium=email&amp;utm_source=event&amp;emci=3a1ae038-503d-ef11-86d2-6045bdd9e096&amp;emdi=b98b5ce5-533d-ef11-86d2-6045bdd9e096&amp;ceid=33574" TargetMode="External"/><Relationship Id="rId24" Type="http://schemas.openxmlformats.org/officeDocument/2006/relationships/hyperlink" Target="https://revistas.tec.ac.cr/index.php/investiga_tec/article/view/6122/5835" TargetMode="External"/><Relationship Id="rId32" Type="http://schemas.openxmlformats.org/officeDocument/2006/relationships/hyperlink" Target="https://www.newsecuritybeat.org/2021/01/pays&#173;%20bill-plastic-waste./" TargetMode="External"/><Relationship Id="rId37" Type="http://schemas.openxmlformats.org/officeDocument/2006/relationships/hyperlink" Target="https://theconversation.com/icc-upholds-jail-term-for-ugandan-rebel-commander-ongwen-why-it-matters-for-africa-196349" TargetMode="External"/><Relationship Id="rId40" Type="http://schemas.openxmlformats.org/officeDocument/2006/relationships/hyperlink" Target="https://doi.org/10.1177/14614448221074705" TargetMode="External"/><Relationship Id="rId45" Type="http://schemas.openxmlformats.org/officeDocument/2006/relationships/hyperlink" Target="https://www.newsecuritybeat.org/2023/05/farmers-herders-conflicts-nigeria-role-fbos/" TargetMode="External"/><Relationship Id="rId53" Type="http://schemas.openxmlformats.org/officeDocument/2006/relationships/hyperlink" Target="https://fundforpeace.org/2022/04/15/african-governments-need-a-shift-in-their-counter-terrorism-strategies/" TargetMode="External"/><Relationship Id="rId58" Type="http://schemas.openxmlformats.org/officeDocument/2006/relationships/hyperlink" Target="https://www.premiumtimesng.com/opinion/536395-theyre-terror-groups-stupid-by-nkasi-wodu.html?tztc=1"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s://www.newsecuritybeat.org/2014/02/environmental-peacebuilding-development-work-collaboration-pays-dividends/" TargetMode="External"/><Relationship Id="rId14" Type="http://schemas.openxmlformats.org/officeDocument/2006/relationships/hyperlink" Target="https://blogs.lse.ac.uk/africaatlse/2023/02/23/the-obidient-movement-will-shape-nigerian-politics-beyond-the-2023-presidential-election/" TargetMode="External"/><Relationship Id="rId22" Type="http://schemas.openxmlformats.org/officeDocument/2006/relationships/hyperlink" Target="https://www.prio.org/publications/13362" TargetMode="External"/><Relationship Id="rId27" Type="http://schemas.openxmlformats.org/officeDocument/2006/relationships/hyperlink" Target="https://www.newsecuritybeat.org/2022/08/fishing-equity-inclusion-womens-socioeconomic-factors-kenyan-fisheries/" TargetMode="External"/><Relationship Id="rId30" Type="http://schemas.openxmlformats.org/officeDocument/2006/relationships/hyperlink" Target="https://blogs.prio.org/2021/11/climate-resilience-and-conflict-multi-stakeholder-partnerships-as-a-way-forward/" TargetMode="External"/><Relationship Id="rId35" Type="http://schemas.openxmlformats.org/officeDocument/2006/relationships/hyperlink" Target="https://www.americamagazine.org/politics-society/2021/04/19/refugee-resettlement-us-italy-private-faith-groups-240154" TargetMode="External"/><Relationship Id="rId43" Type="http://schemas.openxmlformats.org/officeDocument/2006/relationships/hyperlink" Target="https://www.newsecuritybeat.org/2020/06/covid-crisis-india-migrant-workers-exposed-exploitation/" TargetMode="External"/><Relationship Id="rId48" Type="http://schemas.openxmlformats.org/officeDocument/2006/relationships/hyperlink" Target="https://scholarworks.umb.edu/mopc_pubs/31/" TargetMode="External"/><Relationship Id="rId56" Type="http://schemas.openxmlformats.org/officeDocument/2006/relationships/hyperlink" Target="https://fragilestatesindex.org/2022/07/08/security-pressures-violence-and-nigerias-2023-elections/" TargetMode="External"/><Relationship Id="rId8" Type="http://schemas.openxmlformats.org/officeDocument/2006/relationships/endnotes" Target="endnotes.xml"/><Relationship Id="rId51" Type="http://schemas.openxmlformats.org/officeDocument/2006/relationships/hyperlink" Target="https://www.unhcr.org/people-forced-to-flee-book/" TargetMode="External"/><Relationship Id="rId3" Type="http://schemas.openxmlformats.org/officeDocument/2006/relationships/customXml" Target="../customXml/item3.xml"/><Relationship Id="rId12" Type="http://schemas.openxmlformats.org/officeDocument/2006/relationships/hyperlink" Target="https://blogs.lse.ac.uk/africaatlse/2023/02/23/the-obidient-movement-will-shape-nigerian-politics-beyond-the-2023-presidential-election/" TargetMode="External"/><Relationship Id="rId17" Type="http://schemas.openxmlformats.org/officeDocument/2006/relationships/hyperlink" Target="https://www.newsecuritybeat.org/2021/04/climate-change-terrorism/" TargetMode="External"/><Relationship Id="rId25" Type="http://schemas.openxmlformats.org/officeDocument/2006/relationships/hyperlink" Target="https://www.newsecuritybeat.org/2021/03/arctic-security-redefined-human-security-arctic-urban-lens/" TargetMode="External"/><Relationship Id="rId33" Type="http://schemas.openxmlformats.org/officeDocument/2006/relationships/hyperlink" Target="https://www.newsecuritybeat.org/2020/07/seeking-global-action-plastic-2/" TargetMode="External"/><Relationship Id="rId38" Type="http://schemas.openxmlformats.org/officeDocument/2006/relationships/hyperlink" Target="https://macmillan.yale.edu/news/new-data-indias-migrant-workers-and-covid-19" TargetMode="External"/><Relationship Id="rId46" Type="http://schemas.openxmlformats.org/officeDocument/2006/relationships/hyperlink" Target="https://www.newsecuritybeat.org/2021/11/climate-change-farmers-herders-conflict-nigeria/" TargetMode="External"/><Relationship Id="rId59" Type="http://schemas.openxmlformats.org/officeDocument/2006/relationships/hyperlink" Target="https://www.newsecuritybeat.org/2022/04/pay-attention-united-nations-universal-periodic-review/" TargetMode="External"/><Relationship Id="rId20" Type="http://schemas.openxmlformats.org/officeDocument/2006/relationships/hyperlink" Target="https://www.ouranos.ca/wp-content/uploads/ReportOQACC2021_EN.pdf" TargetMode="External"/><Relationship Id="rId41" Type="http://schemas.openxmlformats.org/officeDocument/2006/relationships/hyperlink" Target="https://press.syr.edu/supressbooks/5831/beyond-othering/" TargetMode="External"/><Relationship Id="rId54" Type="http://schemas.openxmlformats.org/officeDocument/2006/relationships/hyperlink" Target="https://www.newsecuritybeat.org/2022/12/women-disabilities-nigerias-mining-industry-discrimination-opportunitie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fundforpeace.org/2023/02/22/the-hovering-cloud-of-chaos-will-nigeria-survive-a-hard-reset/" TargetMode="External"/><Relationship Id="rId23" Type="http://schemas.openxmlformats.org/officeDocument/2006/relationships/hyperlink" Target="https://doi.org/10.1016/j.worlddev.2020.105383" TargetMode="External"/><Relationship Id="rId28" Type="http://schemas.openxmlformats.org/officeDocument/2006/relationships/hyperlink" Target="https://doi.org/https://doi.org/10.1016/j.geoforum.2020.07.004" TargetMode="External"/><Relationship Id="rId36" Type="http://schemas.openxmlformats.org/officeDocument/2006/relationships/hyperlink" Target="https://unesdoc.unesco.org/ark:/48223/pf0000380038" TargetMode="External"/><Relationship Id="rId49" Type="http://schemas.openxmlformats.org/officeDocument/2006/relationships/hyperlink" Target="https://accionnoviolenta.org/la-pasividad-no-es-resistencia-noviolenta/" TargetMode="External"/><Relationship Id="rId57" Type="http://schemas.openxmlformats.org/officeDocument/2006/relationships/hyperlink" Target="https://fundforpeace.org/2023/01/09/it-will-take-more-than-nigerias-historic-petroleum-legislation-to-achieve-peace-in-the-niger-delta/" TargetMode="External"/><Relationship Id="rId10" Type="http://schemas.openxmlformats.org/officeDocument/2006/relationships/hyperlink" Target="https://doi.org/10.1177/03043754231183560" TargetMode="External"/><Relationship Id="rId31" Type="http://schemas.openxmlformats.org/officeDocument/2006/relationships/hyperlink" Target="https://www.newsecuritybeat.org/2021/12/food-water-security-solutions-reflections-mitigating-climate-induced-population-displacement-africa/" TargetMode="External"/><Relationship Id="rId44" Type="http://schemas.openxmlformats.org/officeDocument/2006/relationships/hyperlink" Target="https://www.newsecuritybeat.org/2020/06/haitian-migrants-hidden-faces-human-trafficking-dominican-republic/" TargetMode="External"/><Relationship Id="rId52" Type="http://schemas.openxmlformats.org/officeDocument/2006/relationships/hyperlink" Target="https://nam10.safelinks.protection.outlook.com/?url=https%3A%2F%2Fdoi.org%2F10.54132%2Fakaf.1394845&amp;data=05%7C02%7CLilian.Sibanda001%40umb.edu%7Cdc3c5877377d45ce46dd08dc3892f9b2%7Cb97188711ee94425953c1ace1373eb38%7C0%7C0%7C638447451174537621%7CUnknown%7CTWFpbGZsb3d8eyJWIjoiMC4wLjAwMDAiLCJQIjoiV2luMzIiLCJBTiI6Ik1haWwiLCJXVCI6Mn0%3D%7C0%7C%7C%7C&amp;sdata=A%2F4g6fcvlnCljLFPRaoANWm%2F8oFaEtULBzucnr7XfCs%3D&amp;reserved=0" TargetMode="External"/><Relationship Id="rId6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oi.org/10.1080/17441692.2024.2377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1FC5C3D31FA40B4558A44E858AC3D" ma:contentTypeVersion="4" ma:contentTypeDescription="Create a new document." ma:contentTypeScope="" ma:versionID="7349ac40aaa55441747ed83a2181e273">
  <xsd:schema xmlns:xsd="http://www.w3.org/2001/XMLSchema" xmlns:xs="http://www.w3.org/2001/XMLSchema" xmlns:p="http://schemas.microsoft.com/office/2006/metadata/properties" xmlns:ns2="8e49954f-96a4-4b65-ad87-bc6572b9d94c" targetNamespace="http://schemas.microsoft.com/office/2006/metadata/properties" ma:root="true" ma:fieldsID="e5705c63153ac13be76cfde814d06f33" ns2:_="">
    <xsd:import namespace="8e49954f-96a4-4b65-ad87-bc6572b9d9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9954f-96a4-4b65-ad87-bc6572b9d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BE3CAD-F7B4-427D-A87C-8D615E952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9954f-96a4-4b65-ad87-bc6572b9d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99F8E3-79AC-4409-B8C1-3B16B665E067}">
  <ds:schemaRefs>
    <ds:schemaRef ds:uri="http://schemas.microsoft.com/sharepoint/v3/contenttype/forms"/>
  </ds:schemaRefs>
</ds:datastoreItem>
</file>

<file path=customXml/itemProps3.xml><?xml version="1.0" encoding="utf-8"?>
<ds:datastoreItem xmlns:ds="http://schemas.openxmlformats.org/officeDocument/2006/customXml" ds:itemID="{A7AA4FEB-F2E3-400C-9E9F-17DB975774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8586</Words>
  <Characters>48944</Characters>
  <Application>Microsoft Office Word</Application>
  <DocSecurity>0</DocSecurity>
  <Lines>407</Lines>
  <Paragraphs>114</Paragraphs>
  <ScaleCrop>false</ScaleCrop>
  <Company/>
  <LinksUpToDate>false</LinksUpToDate>
  <CharactersWithSpaces>57416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sibs</dc:creator>
  <cp:keywords/>
  <dc:description/>
  <cp:lastModifiedBy>Jason R Fasano</cp:lastModifiedBy>
  <cp:revision>53</cp:revision>
  <dcterms:created xsi:type="dcterms:W3CDTF">2023-03-06T15:29:00Z</dcterms:created>
  <dcterms:modified xsi:type="dcterms:W3CDTF">2024-07-30T16:28:00Z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0x0101005391FC5C3D31FA40B4558A44E858AC3D</vt:lpwstr>
  </property>
</Properties>
</file>