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24C" w:rsidRPr="00D65440" w:rsidRDefault="00BC524C" w:rsidP="00BC524C">
      <w:pPr>
        <w:pStyle w:val="Heading1"/>
      </w:pPr>
      <w:r w:rsidRPr="00D65440">
        <w:t>ACETOPHENONE    CAS # 98862   HAZARDOUS CHEMICAL OF CONCERN</w:t>
      </w:r>
    </w:p>
    <w:p w:rsidR="00BC524C" w:rsidRPr="00D65440" w:rsidRDefault="00BC524C" w:rsidP="00BC524C">
      <w:pPr>
        <w:pStyle w:val="PlainText"/>
        <w:rPr>
          <w:rFonts w:ascii="Courier New" w:hAnsi="Courier New" w:cs="Courier New"/>
          <w:sz w:val="20"/>
          <w:szCs w:val="20"/>
        </w:rPr>
      </w:pP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C524C" w:rsidRPr="00D65440" w:rsidRDefault="00BC524C" w:rsidP="00BC524C">
      <w:pPr>
        <w:pStyle w:val="PlainText"/>
        <w:rPr>
          <w:rFonts w:ascii="Courier New" w:hAnsi="Courier New" w:cs="Courier New"/>
          <w:sz w:val="20"/>
          <w:szCs w:val="20"/>
        </w:rPr>
      </w:pP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2   0      </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4 - LD50   815.0 mg/Kg</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INHALATION HAZARD</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2.0 - LC50   1200.0</w:t>
      </w:r>
    </w:p>
    <w:p w:rsidR="00BC524C" w:rsidRPr="00D65440" w:rsidRDefault="00BC524C" w:rsidP="00BC524C">
      <w:pPr>
        <w:pStyle w:val="PlainText"/>
        <w:rPr>
          <w:rFonts w:ascii="Courier New" w:hAnsi="Courier New" w:cs="Courier New"/>
          <w:sz w:val="20"/>
          <w:szCs w:val="20"/>
        </w:rPr>
      </w:pP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ROUTE OF EXPOSURE</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Eye Contact: Severe eye irritant.</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BC524C" w:rsidRPr="00D65440" w:rsidRDefault="00BC524C" w:rsidP="00BC524C">
      <w:pPr>
        <w:pStyle w:val="PlainText"/>
        <w:rPr>
          <w:rFonts w:ascii="Courier New" w:hAnsi="Courier New" w:cs="Courier New"/>
          <w:sz w:val="20"/>
          <w:szCs w:val="20"/>
        </w:rPr>
      </w:pP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VAPOR PRESSURE    1.3 mm Hg @ 20 °C</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168.8</w:t>
      </w:r>
      <w:proofErr w:type="gramEnd"/>
      <w:r w:rsidRPr="00D65440">
        <w:rPr>
          <w:rFonts w:ascii="Courier New" w:hAnsi="Courier New" w:cs="Courier New"/>
          <w:sz w:val="20"/>
          <w:szCs w:val="20"/>
        </w:rPr>
        <w:t xml:space="preserve"> °F</w:t>
      </w:r>
    </w:p>
    <w:p w:rsidR="00BC524C" w:rsidRPr="00D65440" w:rsidRDefault="00BC524C" w:rsidP="00BC524C">
      <w:pPr>
        <w:pStyle w:val="PlainText"/>
        <w:rPr>
          <w:rFonts w:ascii="Courier New" w:hAnsi="Courier New" w:cs="Courier New"/>
          <w:sz w:val="20"/>
          <w:szCs w:val="20"/>
        </w:rPr>
      </w:pP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STORAGE GROUP(S):</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BC524C" w:rsidRPr="00D65440" w:rsidRDefault="00BC524C" w:rsidP="00BC524C">
      <w:pPr>
        <w:pStyle w:val="PlainText"/>
        <w:rPr>
          <w:rFonts w:ascii="Courier New" w:hAnsi="Courier New" w:cs="Courier New"/>
          <w:sz w:val="20"/>
          <w:szCs w:val="20"/>
        </w:rPr>
      </w:pP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 Strong bases, Strong reducing</w:t>
      </w:r>
    </w:p>
    <w:p w:rsidR="00BC524C" w:rsidRPr="00D65440" w:rsidRDefault="00BC524C" w:rsidP="00BC524C">
      <w:pPr>
        <w:pStyle w:val="PlainText"/>
        <w:rPr>
          <w:rFonts w:ascii="Courier New" w:hAnsi="Courier New" w:cs="Courier New"/>
          <w:sz w:val="20"/>
          <w:szCs w:val="20"/>
        </w:rPr>
      </w:pPr>
      <w:proofErr w:type="gramStart"/>
      <w:r w:rsidRPr="00D65440">
        <w:rPr>
          <w:rFonts w:ascii="Courier New" w:hAnsi="Courier New" w:cs="Courier New"/>
          <w:sz w:val="20"/>
          <w:szCs w:val="20"/>
        </w:rPr>
        <w:t>agents</w:t>
      </w:r>
      <w:proofErr w:type="gramEnd"/>
      <w:r w:rsidRPr="00D65440">
        <w:rPr>
          <w:rFonts w:ascii="Courier New" w:hAnsi="Courier New" w:cs="Courier New"/>
          <w:sz w:val="20"/>
          <w:szCs w:val="20"/>
        </w:rPr>
        <w:t>.</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C524C" w:rsidRPr="00D65440" w:rsidRDefault="00BC524C" w:rsidP="00BC524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C524C" w:rsidRPr="00D65440" w:rsidRDefault="00BC524C" w:rsidP="00BC524C">
      <w:pPr>
        <w:pStyle w:val="PlainText"/>
        <w:rPr>
          <w:rFonts w:ascii="Courier New" w:hAnsi="Courier New" w:cs="Courier New"/>
          <w:sz w:val="20"/>
          <w:szCs w:val="20"/>
        </w:rPr>
      </w:pP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BC524C" w:rsidRPr="00D65440" w:rsidRDefault="00BC524C" w:rsidP="00BC524C">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BC524C" w:rsidRPr="00D65440" w:rsidRDefault="00BC524C" w:rsidP="00BC524C">
      <w:pPr>
        <w:pStyle w:val="PlainText"/>
        <w:rPr>
          <w:rFonts w:ascii="Courier New" w:hAnsi="Courier New" w:cs="Courier New"/>
          <w:sz w:val="20"/>
          <w:szCs w:val="20"/>
        </w:rPr>
      </w:pP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Symbol of Danger: Xn</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R: 22 36</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w:t>
      </w:r>
      <w:proofErr w:type="gramStart"/>
      <w:r w:rsidRPr="00D65440">
        <w:rPr>
          <w:rFonts w:ascii="Courier New" w:hAnsi="Courier New" w:cs="Courier New"/>
          <w:sz w:val="20"/>
          <w:szCs w:val="20"/>
        </w:rPr>
        <w:t>Irritating to eyes.</w:t>
      </w:r>
      <w:proofErr w:type="gramEnd"/>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S: 26</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t>
      </w:r>
    </w:p>
    <w:p w:rsidR="00BC524C" w:rsidRPr="00D65440" w:rsidRDefault="00BC524C" w:rsidP="00BC524C">
      <w:pPr>
        <w:pStyle w:val="PlainText"/>
        <w:rPr>
          <w:rFonts w:ascii="Courier New" w:hAnsi="Courier New" w:cs="Courier New"/>
          <w:sz w:val="20"/>
          <w:szCs w:val="20"/>
        </w:rPr>
      </w:pP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ACGIH RECOMMENDED LIMITS</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ACGIH Threshold Limit Value 10 ppm</w:t>
      </w:r>
    </w:p>
    <w:p w:rsidR="00BC524C" w:rsidRPr="00D65440" w:rsidRDefault="00BC524C" w:rsidP="00BC524C">
      <w:pPr>
        <w:pStyle w:val="PlainText"/>
        <w:rPr>
          <w:rFonts w:ascii="Courier New" w:hAnsi="Courier New" w:cs="Courier New"/>
          <w:sz w:val="20"/>
          <w:szCs w:val="20"/>
        </w:rPr>
      </w:pP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30</w:t>
      </w:r>
      <w:proofErr w:type="gramEnd"/>
      <w:r w:rsidRPr="00D65440">
        <w:rPr>
          <w:rFonts w:ascii="Courier New" w:hAnsi="Courier New" w:cs="Courier New"/>
          <w:sz w:val="20"/>
          <w:szCs w:val="20"/>
        </w:rPr>
        <w:t xml:space="preserve"> mg/m3</w:t>
      </w:r>
    </w:p>
    <w:p w:rsidR="00BC524C" w:rsidRPr="00D65440" w:rsidRDefault="00BC524C" w:rsidP="00BC524C">
      <w:pPr>
        <w:pStyle w:val="PlainText"/>
        <w:rPr>
          <w:rFonts w:ascii="Courier New" w:hAnsi="Courier New" w:cs="Courier New"/>
          <w:sz w:val="20"/>
          <w:szCs w:val="20"/>
        </w:rPr>
      </w:pPr>
      <w:r w:rsidRPr="00D65440">
        <w:rPr>
          <w:rFonts w:ascii="Courier New" w:hAnsi="Courier New" w:cs="Courier New"/>
          <w:sz w:val="20"/>
          <w:szCs w:val="20"/>
        </w:rPr>
        <w:t xml:space="preserve">   DOE Ceiling Limit 50 mg/m3</w:t>
      </w:r>
    </w:p>
    <w:p w:rsidR="00BC524C" w:rsidRPr="00D65440" w:rsidRDefault="00BC524C" w:rsidP="00BC524C">
      <w:pPr>
        <w:pStyle w:val="PlainText"/>
        <w:rPr>
          <w:rFonts w:ascii="Courier New" w:hAnsi="Courier New" w:cs="Courier New"/>
          <w:sz w:val="20"/>
          <w:szCs w:val="20"/>
        </w:rPr>
      </w:pPr>
    </w:p>
    <w:p w:rsidR="00BC524C" w:rsidRPr="00D65440" w:rsidRDefault="00BC524C" w:rsidP="00BC524C">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C524C" w:rsidRDefault="00BC524C">
      <w:bookmarkStart w:id="0" w:name="_GoBack"/>
      <w:bookmarkEnd w:id="0"/>
    </w:p>
    <w:sectPr w:rsidR="00BC52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24C"/>
    <w:rsid w:val="00BC52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C524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524C"/>
    <w:rPr>
      <w:rFonts w:ascii="Courier New" w:eastAsiaTheme="majorEastAsia" w:hAnsi="Courier New" w:cstheme="majorBidi"/>
      <w:b/>
      <w:bCs/>
      <w:sz w:val="20"/>
      <w:szCs w:val="28"/>
    </w:rPr>
  </w:style>
  <w:style w:type="paragraph" w:styleId="NoSpacing">
    <w:name w:val="No Spacing"/>
    <w:autoRedefine/>
    <w:uiPriority w:val="1"/>
    <w:qFormat/>
    <w:rsid w:val="00BC524C"/>
    <w:pPr>
      <w:spacing w:after="0" w:line="240" w:lineRule="auto"/>
      <w:jc w:val="both"/>
    </w:pPr>
    <w:rPr>
      <w:sz w:val="18"/>
    </w:rPr>
  </w:style>
  <w:style w:type="paragraph" w:styleId="PlainText">
    <w:name w:val="Plain Text"/>
    <w:basedOn w:val="Normal"/>
    <w:link w:val="PlainTextChar"/>
    <w:uiPriority w:val="99"/>
    <w:unhideWhenUsed/>
    <w:rsid w:val="00BC524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C524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C524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524C"/>
    <w:rPr>
      <w:rFonts w:ascii="Courier New" w:eastAsiaTheme="majorEastAsia" w:hAnsi="Courier New" w:cstheme="majorBidi"/>
      <w:b/>
      <w:bCs/>
      <w:sz w:val="20"/>
      <w:szCs w:val="28"/>
    </w:rPr>
  </w:style>
  <w:style w:type="paragraph" w:styleId="NoSpacing">
    <w:name w:val="No Spacing"/>
    <w:autoRedefine/>
    <w:uiPriority w:val="1"/>
    <w:qFormat/>
    <w:rsid w:val="00BC524C"/>
    <w:pPr>
      <w:spacing w:after="0" w:line="240" w:lineRule="auto"/>
      <w:jc w:val="both"/>
    </w:pPr>
    <w:rPr>
      <w:sz w:val="18"/>
    </w:rPr>
  </w:style>
  <w:style w:type="paragraph" w:styleId="PlainText">
    <w:name w:val="Plain Text"/>
    <w:basedOn w:val="Normal"/>
    <w:link w:val="PlainTextChar"/>
    <w:uiPriority w:val="99"/>
    <w:unhideWhenUsed/>
    <w:rsid w:val="00BC524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C524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2440</Characters>
  <Application>Microsoft Office Word</Application>
  <DocSecurity>0</DocSecurity>
  <Lines>20</Lines>
  <Paragraphs>5</Paragraphs>
  <ScaleCrop>false</ScaleCrop>
  <Company/>
  <LinksUpToDate>false</LinksUpToDate>
  <CharactersWithSpaces>2863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2012-08-15T17:30:00Z</dcterms:created>
  <dcterms:modified xsi:type="dcterms:W3CDTF">2012-08-15T17:30:00Z</dcterms:modified>
</cp:coreProperties>
</file>