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4C4F" w:rsidRPr="00D65440" w:rsidRDefault="00C24C4F" w:rsidP="00C24C4F">
      <w:pPr>
        <w:pStyle w:val="Heading1"/>
      </w:pPr>
      <w:r w:rsidRPr="00D65440">
        <w:t>ACROLEIN    CAS # 107028   HAZARDOUS CHEMICAL OF CONCERN</w:t>
      </w:r>
    </w:p>
    <w:p w:rsidR="00C24C4F" w:rsidRPr="00D65440" w:rsidRDefault="00C24C4F" w:rsidP="00C24C4F">
      <w:pPr>
        <w:pStyle w:val="PlainText"/>
        <w:rPr>
          <w:rFonts w:ascii="Courier New" w:hAnsi="Courier New" w:cs="Courier New"/>
          <w:sz w:val="20"/>
          <w:szCs w:val="20"/>
        </w:rPr>
      </w:pP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A  Special Carcinogen        E  Dermal Hazard   I  Neurotoxin</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B  Human Terato\Repro Haz    F  Corrosive       J  Suspect Carcinogen</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C  Highly Toxic              G  Eye Damage      K  Suspect Terato\Repro Haz</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D  Inhalation Hazard         H  STEL            L  Sensitizers</w:t>
      </w:r>
    </w:p>
    <w:p w:rsidR="00C24C4F" w:rsidRPr="00D65440" w:rsidRDefault="00C24C4F" w:rsidP="00C24C4F">
      <w:pPr>
        <w:pStyle w:val="PlainText"/>
        <w:rPr>
          <w:rFonts w:ascii="Courier New" w:hAnsi="Courier New" w:cs="Courier New"/>
          <w:sz w:val="20"/>
          <w:szCs w:val="20"/>
        </w:rPr>
      </w:pP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 xml:space="preserve">  HAZARD INDEX    .   B   C   D   E   F   G   H   .   J   .   .</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 xml:space="preserve">  NFPA HAZARD CODES (H,F,R,O)  4   4   0      </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 xml:space="preserve">  HUMAN TERATOGEN - DESIGNATED AREA MAY BE REQUIRED</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 xml:space="preserve">  REPRODUCTIVE RISK INDEX   4.2</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 xml:space="preserve">  EXTREMELY TOXIC - DESIGNATED AREA MAY BE REQUIRED</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5 - LD50    26.0 mg/Kg</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 xml:space="preserve">  INHALATION HAZARD  INHALATION RISK INDEX   4.8 - LC50     46.8</w:t>
      </w:r>
    </w:p>
    <w:p w:rsidR="00C24C4F" w:rsidRPr="00D65440" w:rsidRDefault="00C24C4F" w:rsidP="00C24C4F">
      <w:pPr>
        <w:pStyle w:val="PlainText"/>
        <w:rPr>
          <w:rFonts w:ascii="Courier New" w:hAnsi="Courier New" w:cs="Courier New"/>
          <w:sz w:val="20"/>
          <w:szCs w:val="20"/>
        </w:rPr>
      </w:pP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ROUTE OF EXPOSURE</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 xml:space="preserve"> skin Contact: Causes burns.</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 xml:space="preserve"> skin Absorption: Toxic if absorbed through skin. Readily</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 xml:space="preserve">    absorbed through skin.</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 xml:space="preserve">    Eye Contact: Causes burns. Lachrymator.</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 xml:space="preserve">    Inhalation: May be fatal if inhaled. Material is extremely</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 xml:space="preserve">    destructive to the tissue of the mucous membranes and upper</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 xml:space="preserve">    respiratory tract.</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 xml:space="preserve">    Ingestion: Toxic if swallowed.</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 xml:space="preserve">    Liver. Cardiovascular system. Lungs. Eyes. Kidneys.</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 xml:space="preserve">    Material is extremely destructive to tissue of the mucous</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 xml:space="preserve">    membranes and upper respiratory tract, eyes, and skin.</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 xml:space="preserve">    Inhalation may result in spasm, inflammation and edema of the</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 xml:space="preserve">    larynxand bronchi, chemical pneumonitis, and pulmonary edema.</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 xml:space="preserve">    wheezing, laryngitis, shortness of breath, headache, nausea, and</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 xml:space="preserve">    vomiting. </w:t>
      </w:r>
    </w:p>
    <w:p w:rsidR="00C24C4F" w:rsidRPr="00D65440" w:rsidRDefault="00C24C4F" w:rsidP="00C24C4F">
      <w:pPr>
        <w:pStyle w:val="PlainText"/>
        <w:rPr>
          <w:rFonts w:ascii="Courier New" w:hAnsi="Courier New" w:cs="Courier New"/>
          <w:sz w:val="20"/>
          <w:szCs w:val="20"/>
        </w:rPr>
      </w:pP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 xml:space="preserve">  Flammable</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 xml:space="preserve">  VAPOR PRESSURE  209.4 mm Hg @ 20 °C</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 xml:space="preserve">  FLASH POINT  -20.2 °F</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 xml:space="preserve">  Store in an explosion-proof refrigerator or tightly stoppered in a</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well-ventilated area</w:t>
      </w:r>
    </w:p>
    <w:p w:rsidR="00C24C4F" w:rsidRPr="00D65440" w:rsidRDefault="00C24C4F" w:rsidP="00C24C4F">
      <w:pPr>
        <w:pStyle w:val="PlainText"/>
        <w:rPr>
          <w:rFonts w:ascii="Courier New" w:hAnsi="Courier New" w:cs="Courier New"/>
          <w:sz w:val="20"/>
          <w:szCs w:val="20"/>
        </w:rPr>
      </w:pP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STORAGE GROUP(S):</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WASTE CHARACTERISTIC HAZARD:   IGNITABLE   TOXIC   CORROSIVE</w:t>
      </w:r>
    </w:p>
    <w:p w:rsidR="00C24C4F" w:rsidRPr="00D65440" w:rsidRDefault="00C24C4F" w:rsidP="00C24C4F">
      <w:pPr>
        <w:pStyle w:val="PlainText"/>
        <w:rPr>
          <w:rFonts w:ascii="Courier New" w:hAnsi="Courier New" w:cs="Courier New"/>
          <w:sz w:val="20"/>
          <w:szCs w:val="20"/>
        </w:rPr>
      </w:pP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INCOMPATIBILITIES:Oxidizing agents, Oxygen, Bases, Strong acids.</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Store at 2-8°C</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Keep tightly closed. Keep away from heat, sparks, and open flame.</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lastRenderedPageBreak/>
        <w:t>Store under inert gas. May develop pressure. Open carefully. Light sensitive.</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Heat- and air-sensitive</w:t>
      </w:r>
    </w:p>
    <w:p w:rsidR="00C24C4F" w:rsidRPr="00D65440" w:rsidRDefault="00C24C4F" w:rsidP="00C24C4F">
      <w:pPr>
        <w:pStyle w:val="PlainText"/>
        <w:rPr>
          <w:rFonts w:ascii="Courier New" w:hAnsi="Courier New" w:cs="Courier New"/>
          <w:sz w:val="20"/>
          <w:szCs w:val="20"/>
        </w:rPr>
      </w:pP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HANDLING: Do not breathe vapor. Do not get in eyes, on skin, on clothing.</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Keep away</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from heat, sparks, and open flame. Store at 2-8░C SPECIAL REQUIREMENTS  Store</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under inert gas. May develop pressure. Open carefully.    Light sensitive.</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Heat- and air-sensitive.</w:t>
      </w:r>
    </w:p>
    <w:p w:rsidR="00C24C4F" w:rsidRPr="00D65440" w:rsidRDefault="00C24C4F" w:rsidP="00C24C4F">
      <w:pPr>
        <w:pStyle w:val="PlainText"/>
        <w:rPr>
          <w:rFonts w:ascii="Courier New" w:hAnsi="Courier New" w:cs="Courier New"/>
          <w:sz w:val="20"/>
          <w:szCs w:val="20"/>
        </w:rPr>
      </w:pP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 xml:space="preserve">    Symbol of Danger: F T+ N</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Highly Flammable. Very toxic. Dangerous</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 xml:space="preserve">    for the environment.</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 xml:space="preserve">    R: 11 24/25 26 34 50</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 xml:space="preserve">    Risk Statements: Highly flammable. Toxic in contact with skin</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 xml:space="preserve">    and if swallowed. Very toxic by inhalation. Causes burns. Very</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 xml:space="preserve">    toxic to aquatic organisms.</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 xml:space="preserve">    S: 23 26 28 36/37/39 45 61</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vapor. In case of contact with</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 xml:space="preserve">    eyes, rinse immediately with plenty of water and seek medical</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 xml:space="preserve">    advice. After contact with skin, wash immediately with plenty of</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 xml:space="preserve">    soap and water. Wear suitable protective clothing, gloves, and</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 xml:space="preserve">    eye/face protection. In case of accident or if you feel unwell,</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 xml:space="preserve">    seek medical advice immediately (show the label where possible).</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 xml:space="preserve">    Avoid release to the environment. Refer to special</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 xml:space="preserve">    instructions/safety data sheets.</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OSHA REGULATORY LIMITS</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 xml:space="preserve">  OSHA Permissible Exposure Limit .1 ppm</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 xml:space="preserve">  OSHA Short Term Exposure Limit  .3 ppm</w:t>
      </w:r>
    </w:p>
    <w:p w:rsidR="00C24C4F" w:rsidRPr="00D65440" w:rsidRDefault="00C24C4F" w:rsidP="00C24C4F">
      <w:pPr>
        <w:pStyle w:val="PlainText"/>
        <w:rPr>
          <w:rFonts w:ascii="Courier New" w:hAnsi="Courier New" w:cs="Courier New"/>
          <w:sz w:val="20"/>
          <w:szCs w:val="20"/>
        </w:rPr>
      </w:pP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ACGIH RECOMMENDED LIMITS</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 xml:space="preserve">  ACGIH Short Term Exposure Limit .1 ppm</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2 ppm</w:t>
      </w:r>
    </w:p>
    <w:p w:rsidR="00C24C4F" w:rsidRPr="00D65440" w:rsidRDefault="00C24C4F" w:rsidP="00C24C4F">
      <w:pPr>
        <w:pStyle w:val="PlainText"/>
        <w:rPr>
          <w:rFonts w:ascii="Courier New" w:hAnsi="Courier New" w:cs="Courier New"/>
          <w:sz w:val="20"/>
          <w:szCs w:val="20"/>
        </w:rPr>
      </w:pP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Limit  .03 ppm</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Limit  .03 ppm</w:t>
      </w:r>
    </w:p>
    <w:p w:rsidR="00C24C4F" w:rsidRPr="00D65440" w:rsidRDefault="00C24C4F" w:rsidP="00C24C4F">
      <w:pPr>
        <w:pStyle w:val="PlainText"/>
        <w:rPr>
          <w:rFonts w:ascii="Courier New" w:hAnsi="Courier New" w:cs="Courier New"/>
          <w:sz w:val="20"/>
          <w:szCs w:val="20"/>
        </w:rPr>
      </w:pPr>
      <w:r w:rsidRPr="00D65440">
        <w:rPr>
          <w:rFonts w:ascii="Courier New" w:hAnsi="Courier New" w:cs="Courier New"/>
          <w:sz w:val="20"/>
          <w:szCs w:val="20"/>
        </w:rPr>
        <w:t xml:space="preserve">   DOE Ceiling Limit .1 ppm</w:t>
      </w:r>
    </w:p>
    <w:p w:rsidR="00C24C4F" w:rsidRPr="00D65440" w:rsidRDefault="00C24C4F" w:rsidP="00C24C4F">
      <w:pPr>
        <w:pStyle w:val="PlainText"/>
        <w:rPr>
          <w:rFonts w:ascii="Courier New" w:hAnsi="Courier New" w:cs="Courier New"/>
          <w:sz w:val="20"/>
          <w:szCs w:val="20"/>
        </w:rPr>
      </w:pPr>
    </w:p>
    <w:p w:rsidR="00C24C4F" w:rsidRPr="00D65440" w:rsidRDefault="00C24C4F" w:rsidP="00C24C4F">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C24C4F">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C4F"/>
    <w:rsid w:val="003F40DA"/>
    <w:rsid w:val="00C24C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24C4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4C4F"/>
    <w:rPr>
      <w:rFonts w:ascii="Courier New" w:eastAsiaTheme="majorEastAsia" w:hAnsi="Courier New" w:cstheme="majorBidi"/>
      <w:b/>
      <w:bCs/>
      <w:sz w:val="20"/>
      <w:szCs w:val="28"/>
    </w:rPr>
  </w:style>
  <w:style w:type="paragraph" w:styleId="NoSpacing">
    <w:name w:val="No Spacing"/>
    <w:autoRedefine/>
    <w:uiPriority w:val="1"/>
    <w:qFormat/>
    <w:rsid w:val="00C24C4F"/>
    <w:pPr>
      <w:spacing w:after="0" w:line="240" w:lineRule="auto"/>
      <w:jc w:val="both"/>
    </w:pPr>
    <w:rPr>
      <w:sz w:val="18"/>
    </w:rPr>
  </w:style>
  <w:style w:type="paragraph" w:styleId="PlainText">
    <w:name w:val="Plain Text"/>
    <w:basedOn w:val="Normal"/>
    <w:link w:val="PlainTextChar"/>
    <w:uiPriority w:val="99"/>
    <w:unhideWhenUsed/>
    <w:rsid w:val="00C24C4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24C4F"/>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24C4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4C4F"/>
    <w:rPr>
      <w:rFonts w:ascii="Courier New" w:eastAsiaTheme="majorEastAsia" w:hAnsi="Courier New" w:cstheme="majorBidi"/>
      <w:b/>
      <w:bCs/>
      <w:sz w:val="20"/>
      <w:szCs w:val="28"/>
    </w:rPr>
  </w:style>
  <w:style w:type="paragraph" w:styleId="NoSpacing">
    <w:name w:val="No Spacing"/>
    <w:autoRedefine/>
    <w:uiPriority w:val="1"/>
    <w:qFormat/>
    <w:rsid w:val="00C24C4F"/>
    <w:pPr>
      <w:spacing w:after="0" w:line="240" w:lineRule="auto"/>
      <w:jc w:val="both"/>
    </w:pPr>
    <w:rPr>
      <w:sz w:val="18"/>
    </w:rPr>
  </w:style>
  <w:style w:type="paragraph" w:styleId="PlainText">
    <w:name w:val="Plain Text"/>
    <w:basedOn w:val="Normal"/>
    <w:link w:val="PlainTextChar"/>
    <w:uiPriority w:val="99"/>
    <w:unhideWhenUsed/>
    <w:rsid w:val="00C24C4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24C4F"/>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675</Words>
  <Characters>3853</Characters>
  <Application>Microsoft Office Word</Application>
  <DocSecurity>0</DocSecurity>
  <Lines>32</Lines>
  <Paragraphs>9</Paragraphs>
  <ScaleCrop>false</ScaleCrop>
  <Company/>
  <LinksUpToDate>false</LinksUpToDate>
  <CharactersWithSpaces>4519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2012-08-15T17:43:00Z</dcterms:created>
  <dcterms:modified xsi:type="dcterms:W3CDTF">2012-08-15T17:43:00Z</dcterms:modified>
</cp:coreProperties>
</file>